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B6" w:rsidRPr="00BF3CB6" w:rsidRDefault="00BF3CB6" w:rsidP="00BF3CB6">
      <w:pPr>
        <w:rPr>
          <w:rFonts w:ascii="Times New Roman" w:hAnsi="Times New Roman" w:cs="Times New Roman"/>
          <w:i/>
          <w:sz w:val="24"/>
          <w:szCs w:val="24"/>
          <w:lang w:val="en-GB"/>
        </w:rPr>
      </w:pPr>
      <w:r w:rsidRPr="00BF3CB6">
        <w:rPr>
          <w:rFonts w:ascii="Times New Roman" w:hAnsi="Times New Roman" w:cs="Times New Roman"/>
          <w:i/>
          <w:sz w:val="24"/>
          <w:szCs w:val="24"/>
          <w:lang w:val="en-GB"/>
        </w:rPr>
        <w:t xml:space="preserve">LETTER FROM </w:t>
      </w:r>
      <w:r w:rsidR="007C4F06">
        <w:rPr>
          <w:rFonts w:ascii="Times New Roman" w:hAnsi="Times New Roman" w:cs="Times New Roman"/>
          <w:i/>
          <w:sz w:val="24"/>
          <w:szCs w:val="24"/>
          <w:lang w:val="en-GB"/>
        </w:rPr>
        <w:t>145</w:t>
      </w:r>
      <w:r w:rsidRPr="00BF3CB6">
        <w:rPr>
          <w:rFonts w:ascii="Times New Roman" w:hAnsi="Times New Roman" w:cs="Times New Roman"/>
          <w:i/>
          <w:sz w:val="24"/>
          <w:szCs w:val="24"/>
          <w:lang w:val="en-GB"/>
        </w:rPr>
        <w:t xml:space="preserve"> Arab NGOs to the LAS</w:t>
      </w:r>
    </w:p>
    <w:p w:rsidR="00BF3CB6" w:rsidRPr="00BF3CB6" w:rsidRDefault="00BF3CB6" w:rsidP="00BF3CB6">
      <w:pPr>
        <w:rPr>
          <w:rFonts w:ascii="Times New Roman" w:hAnsi="Times New Roman" w:cs="Times New Roman"/>
          <w:i/>
          <w:sz w:val="28"/>
          <w:szCs w:val="28"/>
          <w:lang w:val="en-GB"/>
        </w:rPr>
      </w:pPr>
    </w:p>
    <w:p w:rsidR="0072224E" w:rsidRDefault="003165F2" w:rsidP="009B2684">
      <w:pPr>
        <w:jc w:val="center"/>
        <w:rPr>
          <w:rFonts w:ascii="Times New Roman" w:hAnsi="Times New Roman" w:cs="Times New Roman"/>
          <w:b/>
          <w:sz w:val="28"/>
          <w:szCs w:val="28"/>
          <w:lang w:val="en-GB"/>
        </w:rPr>
      </w:pPr>
      <w:r w:rsidRPr="009B2684">
        <w:rPr>
          <w:rFonts w:ascii="Times New Roman" w:hAnsi="Times New Roman" w:cs="Times New Roman"/>
          <w:b/>
          <w:sz w:val="28"/>
          <w:szCs w:val="28"/>
          <w:lang w:val="en-GB"/>
        </w:rPr>
        <w:t>Withdraw the mission, call for UN action</w:t>
      </w:r>
      <w:r w:rsidR="0072224E" w:rsidRPr="009B2684">
        <w:rPr>
          <w:rFonts w:ascii="Times New Roman" w:hAnsi="Times New Roman" w:cs="Times New Roman"/>
          <w:b/>
          <w:sz w:val="28"/>
          <w:szCs w:val="28"/>
          <w:lang w:val="en-GB"/>
        </w:rPr>
        <w:t>!</w:t>
      </w:r>
    </w:p>
    <w:p w:rsidR="009B2684" w:rsidRPr="009B2684" w:rsidRDefault="009B2684" w:rsidP="009B2684">
      <w:pPr>
        <w:jc w:val="center"/>
        <w:rPr>
          <w:rFonts w:ascii="Times New Roman" w:hAnsi="Times New Roman" w:cs="Times New Roman"/>
          <w:b/>
          <w:sz w:val="28"/>
          <w:szCs w:val="28"/>
          <w:lang w:val="en-GB"/>
        </w:rPr>
      </w:pPr>
    </w:p>
    <w:p w:rsidR="0072224E" w:rsidRPr="009B2684" w:rsidRDefault="0072224E" w:rsidP="009B2684">
      <w:pPr>
        <w:rPr>
          <w:rFonts w:ascii="Times New Roman" w:hAnsi="Times New Roman" w:cs="Times New Roman"/>
          <w:i/>
          <w:iCs/>
          <w:sz w:val="24"/>
          <w:szCs w:val="24"/>
        </w:rPr>
      </w:pPr>
      <w:r w:rsidRPr="009B2684">
        <w:rPr>
          <w:rFonts w:ascii="Times New Roman" w:hAnsi="Times New Roman" w:cs="Times New Roman"/>
          <w:i/>
          <w:iCs/>
          <w:sz w:val="24"/>
          <w:szCs w:val="24"/>
        </w:rPr>
        <w:t>Your Excellency, Dr. Nabil El Araby</w:t>
      </w:r>
    </w:p>
    <w:p w:rsidR="0072224E" w:rsidRPr="009B2684" w:rsidRDefault="0072224E" w:rsidP="009B2684">
      <w:pPr>
        <w:rPr>
          <w:rFonts w:ascii="Times New Roman" w:hAnsi="Times New Roman" w:cs="Times New Roman"/>
          <w:i/>
          <w:iCs/>
          <w:sz w:val="24"/>
          <w:szCs w:val="24"/>
        </w:rPr>
      </w:pPr>
      <w:r w:rsidRPr="009B2684">
        <w:rPr>
          <w:rFonts w:ascii="Times New Roman" w:hAnsi="Times New Roman" w:cs="Times New Roman"/>
          <w:i/>
          <w:iCs/>
          <w:sz w:val="24"/>
          <w:szCs w:val="24"/>
        </w:rPr>
        <w:t>Secretary General, League of Arab States</w:t>
      </w:r>
    </w:p>
    <w:p w:rsidR="0072224E" w:rsidRPr="009B2684" w:rsidRDefault="0072224E" w:rsidP="003C38B1">
      <w:pPr>
        <w:jc w:val="both"/>
        <w:rPr>
          <w:rFonts w:ascii="Times New Roman" w:hAnsi="Times New Roman" w:cs="Times New Roman"/>
          <w:sz w:val="24"/>
          <w:szCs w:val="24"/>
          <w:shd w:val="clear" w:color="auto" w:fill="FFFFFF"/>
          <w:lang w:val="en-GB"/>
        </w:rPr>
      </w:pPr>
      <w:r w:rsidRPr="009B2684">
        <w:rPr>
          <w:rFonts w:ascii="Times New Roman" w:hAnsi="Times New Roman" w:cs="Times New Roman"/>
          <w:sz w:val="24"/>
          <w:szCs w:val="24"/>
          <w:shd w:val="clear" w:color="auto" w:fill="FFFFFF"/>
          <w:lang w:val="en-GB"/>
        </w:rPr>
        <w:t xml:space="preserve">We the undersigned, representing </w:t>
      </w:r>
      <w:r w:rsidR="007C4F06">
        <w:rPr>
          <w:rFonts w:ascii="Times New Roman" w:hAnsi="Times New Roman" w:cs="Times New Roman"/>
          <w:sz w:val="24"/>
          <w:szCs w:val="24"/>
          <w:shd w:val="clear" w:color="auto" w:fill="FFFFFF"/>
          <w:lang w:val="en-GB"/>
        </w:rPr>
        <w:t>145</w:t>
      </w:r>
      <w:r w:rsidRPr="009B2684">
        <w:rPr>
          <w:rFonts w:ascii="Times New Roman" w:hAnsi="Times New Roman" w:cs="Times New Roman"/>
          <w:sz w:val="24"/>
          <w:szCs w:val="24"/>
          <w:shd w:val="clear" w:color="auto" w:fill="FFFFFF"/>
          <w:lang w:val="en-GB"/>
        </w:rPr>
        <w:t xml:space="preserve"> Arab NGOs from </w:t>
      </w:r>
      <w:r w:rsidR="007C4F06">
        <w:rPr>
          <w:rFonts w:ascii="Times New Roman" w:hAnsi="Times New Roman" w:cs="Times New Roman"/>
          <w:sz w:val="24"/>
          <w:szCs w:val="24"/>
          <w:shd w:val="clear" w:color="auto" w:fill="FFFFFF"/>
          <w:lang w:val="en-GB"/>
        </w:rPr>
        <w:t>19</w:t>
      </w:r>
      <w:r w:rsidR="008F222C" w:rsidRPr="009B2684">
        <w:rPr>
          <w:rFonts w:ascii="Times New Roman" w:hAnsi="Times New Roman" w:cs="Times New Roman"/>
          <w:sz w:val="24"/>
          <w:szCs w:val="24"/>
          <w:shd w:val="clear" w:color="auto" w:fill="FFFFFF"/>
          <w:lang w:val="en-GB"/>
        </w:rPr>
        <w:t xml:space="preserve"> Arab</w:t>
      </w:r>
      <w:r w:rsidRPr="009B2684">
        <w:rPr>
          <w:rFonts w:ascii="Times New Roman" w:hAnsi="Times New Roman" w:cs="Times New Roman"/>
          <w:sz w:val="24"/>
          <w:szCs w:val="24"/>
          <w:shd w:val="clear" w:color="auto" w:fill="FFFFFF"/>
          <w:lang w:val="en-GB"/>
        </w:rPr>
        <w:t xml:space="preserve"> </w:t>
      </w:r>
      <w:r w:rsidR="008F222C" w:rsidRPr="009B2684">
        <w:rPr>
          <w:rFonts w:ascii="Times New Roman" w:hAnsi="Times New Roman" w:cs="Times New Roman"/>
          <w:sz w:val="24"/>
          <w:szCs w:val="24"/>
          <w:shd w:val="clear" w:color="auto" w:fill="FFFFFF"/>
          <w:lang w:val="en-GB"/>
        </w:rPr>
        <w:t>countries</w:t>
      </w:r>
      <w:r w:rsidRPr="009B2684">
        <w:rPr>
          <w:rFonts w:ascii="Times New Roman" w:hAnsi="Times New Roman" w:cs="Times New Roman"/>
          <w:sz w:val="24"/>
          <w:szCs w:val="24"/>
          <w:shd w:val="clear" w:color="auto" w:fill="FFFFFF"/>
          <w:lang w:val="en-GB"/>
        </w:rPr>
        <w:t xml:space="preserve">, urge the League of Arab States to </w:t>
      </w:r>
      <w:r w:rsidR="00315D93" w:rsidRPr="009B2684">
        <w:rPr>
          <w:rFonts w:ascii="Times New Roman" w:hAnsi="Times New Roman" w:cs="Times New Roman"/>
          <w:sz w:val="24"/>
          <w:szCs w:val="24"/>
          <w:shd w:val="clear" w:color="auto" w:fill="FFFFFF"/>
          <w:lang w:val="en-GB"/>
        </w:rPr>
        <w:t xml:space="preserve">recognize flaws undermining the mission’s efficacy, </w:t>
      </w:r>
      <w:r w:rsidRPr="009B2684">
        <w:rPr>
          <w:rFonts w:ascii="Times New Roman" w:hAnsi="Times New Roman" w:cs="Times New Roman"/>
          <w:sz w:val="24"/>
          <w:szCs w:val="24"/>
          <w:shd w:val="clear" w:color="auto" w:fill="FFFFFF"/>
          <w:lang w:val="en-GB"/>
        </w:rPr>
        <w:t>to publicly release the monitoring mission’s report ahead of the meeting of the Council of Arab Foreign ministers</w:t>
      </w:r>
      <w:r w:rsidR="00315D93" w:rsidRPr="009B2684">
        <w:rPr>
          <w:rFonts w:ascii="Times New Roman" w:hAnsi="Times New Roman" w:cs="Times New Roman"/>
          <w:sz w:val="24"/>
          <w:szCs w:val="24"/>
          <w:shd w:val="clear" w:color="auto" w:fill="FFFFFF"/>
          <w:lang w:val="en-GB"/>
        </w:rPr>
        <w:t xml:space="preserve"> on January 21</w:t>
      </w:r>
      <w:r w:rsidR="00EA7857" w:rsidRPr="009B2684">
        <w:rPr>
          <w:rFonts w:ascii="Times New Roman" w:hAnsi="Times New Roman" w:cs="Times New Roman"/>
          <w:sz w:val="24"/>
          <w:szCs w:val="24"/>
          <w:shd w:val="clear" w:color="auto" w:fill="FFFFFF"/>
          <w:lang w:val="en-GB"/>
        </w:rPr>
        <w:t>,</w:t>
      </w:r>
      <w:r w:rsidR="00315D93" w:rsidRPr="009B2684">
        <w:rPr>
          <w:rFonts w:ascii="Times New Roman" w:hAnsi="Times New Roman" w:cs="Times New Roman"/>
          <w:sz w:val="24"/>
          <w:szCs w:val="24"/>
          <w:shd w:val="clear" w:color="auto" w:fill="FFFFFF"/>
          <w:lang w:val="en-GB"/>
        </w:rPr>
        <w:t xml:space="preserve"> to withdraw the monitoring mission </w:t>
      </w:r>
      <w:r w:rsidR="00770B7F" w:rsidRPr="009B2684">
        <w:rPr>
          <w:rFonts w:ascii="Times New Roman" w:hAnsi="Times New Roman" w:cs="Times New Roman"/>
          <w:sz w:val="24"/>
          <w:szCs w:val="24"/>
          <w:shd w:val="clear" w:color="auto" w:fill="FFFFFF"/>
          <w:lang w:val="en-GB"/>
        </w:rPr>
        <w:t xml:space="preserve">at this meeting </w:t>
      </w:r>
      <w:r w:rsidR="00315D93" w:rsidRPr="009B2684">
        <w:rPr>
          <w:rFonts w:ascii="Times New Roman" w:hAnsi="Times New Roman" w:cs="Times New Roman"/>
          <w:sz w:val="24"/>
          <w:szCs w:val="24"/>
          <w:shd w:val="clear" w:color="auto" w:fill="FFFFFF"/>
          <w:lang w:val="en-GB"/>
        </w:rPr>
        <w:t>given the Syrian regime’s failure to implement the terms of the Arab League protocol</w:t>
      </w:r>
      <w:r w:rsidR="00EA7857" w:rsidRPr="009B2684">
        <w:rPr>
          <w:rFonts w:ascii="Times New Roman" w:hAnsi="Times New Roman" w:cs="Times New Roman"/>
          <w:sz w:val="24"/>
          <w:szCs w:val="24"/>
          <w:shd w:val="clear" w:color="auto" w:fill="FFFFFF"/>
          <w:lang w:val="en-GB"/>
        </w:rPr>
        <w:t xml:space="preserve"> and to call for the UN Security Council to take action</w:t>
      </w:r>
      <w:r w:rsidR="00781EB5" w:rsidRPr="009B2684">
        <w:rPr>
          <w:rFonts w:ascii="Times New Roman" w:hAnsi="Times New Roman" w:cs="Times New Roman"/>
          <w:sz w:val="24"/>
          <w:szCs w:val="24"/>
          <w:shd w:val="clear" w:color="auto" w:fill="FFFFFF"/>
          <w:lang w:val="en-GB"/>
        </w:rPr>
        <w:t xml:space="preserve"> to addres</w:t>
      </w:r>
      <w:r w:rsidR="00AA621D" w:rsidRPr="009B2684">
        <w:rPr>
          <w:rFonts w:ascii="Times New Roman" w:hAnsi="Times New Roman" w:cs="Times New Roman"/>
          <w:sz w:val="24"/>
          <w:szCs w:val="24"/>
          <w:shd w:val="clear" w:color="auto" w:fill="FFFFFF"/>
          <w:lang w:val="en-GB"/>
        </w:rPr>
        <w:t>s the ongoing violence in Syria</w:t>
      </w:r>
      <w:r w:rsidRPr="009B2684">
        <w:rPr>
          <w:rFonts w:ascii="Times New Roman" w:hAnsi="Times New Roman" w:cs="Times New Roman"/>
          <w:sz w:val="24"/>
          <w:szCs w:val="24"/>
          <w:shd w:val="clear" w:color="auto" w:fill="FFFFFF"/>
          <w:lang w:val="en-GB"/>
        </w:rPr>
        <w:t xml:space="preserve">. </w:t>
      </w:r>
    </w:p>
    <w:p w:rsidR="0072224E" w:rsidRPr="009B2684" w:rsidRDefault="0072224E" w:rsidP="003C38B1">
      <w:pPr>
        <w:jc w:val="both"/>
        <w:rPr>
          <w:rFonts w:ascii="Times New Roman" w:hAnsi="Times New Roman" w:cs="Times New Roman"/>
          <w:sz w:val="24"/>
          <w:szCs w:val="24"/>
          <w:lang w:val="en-GB"/>
        </w:rPr>
      </w:pPr>
      <w:r w:rsidRPr="009B2684">
        <w:rPr>
          <w:rFonts w:ascii="Times New Roman" w:hAnsi="Times New Roman" w:cs="Times New Roman"/>
          <w:sz w:val="24"/>
          <w:szCs w:val="24"/>
          <w:lang w:val="en-GB"/>
        </w:rPr>
        <w:t xml:space="preserve">At the first anniversary of the ‘Arab Spring’, we cannot but remember that it demonstrated to the world that cries for basic freedom and democracy can no longer be silenced with bullets. Yet, the Syrian regime continues to respond to these calls by imposing a brutal crackdown against its own citizens. According to </w:t>
      </w:r>
      <w:r w:rsidR="008F3C09" w:rsidRPr="009B2684">
        <w:rPr>
          <w:rFonts w:ascii="Times New Roman" w:hAnsi="Times New Roman" w:cs="Times New Roman"/>
          <w:sz w:val="24"/>
          <w:szCs w:val="24"/>
          <w:lang w:val="en-GB"/>
        </w:rPr>
        <w:t>the UN</w:t>
      </w:r>
      <w:r w:rsidR="002450C3" w:rsidRPr="009B2684">
        <w:rPr>
          <w:rFonts w:ascii="Times New Roman" w:hAnsi="Times New Roman" w:cs="Times New Roman"/>
          <w:sz w:val="24"/>
          <w:szCs w:val="24"/>
          <w:lang w:val="en-GB"/>
        </w:rPr>
        <w:t>,</w:t>
      </w:r>
      <w:r w:rsidRPr="009B2684">
        <w:rPr>
          <w:rFonts w:ascii="Times New Roman" w:hAnsi="Times New Roman" w:cs="Times New Roman"/>
          <w:sz w:val="24"/>
          <w:szCs w:val="24"/>
          <w:lang w:val="en-GB"/>
        </w:rPr>
        <w:t xml:space="preserve"> </w:t>
      </w:r>
      <w:r w:rsidR="008F3C09" w:rsidRPr="009B2684">
        <w:rPr>
          <w:rFonts w:ascii="Times New Roman" w:hAnsi="Times New Roman" w:cs="Times New Roman"/>
          <w:sz w:val="24"/>
          <w:szCs w:val="24"/>
          <w:lang w:val="en-GB"/>
        </w:rPr>
        <w:t>as of December</w:t>
      </w:r>
      <w:r w:rsidR="002450C3" w:rsidRPr="009B2684">
        <w:rPr>
          <w:rFonts w:ascii="Times New Roman" w:hAnsi="Times New Roman" w:cs="Times New Roman"/>
          <w:sz w:val="24"/>
          <w:szCs w:val="24"/>
          <w:lang w:val="en-GB"/>
        </w:rPr>
        <w:t xml:space="preserve"> 12 this</w:t>
      </w:r>
      <w:r w:rsidRPr="009B2684">
        <w:rPr>
          <w:rFonts w:ascii="Times New Roman" w:hAnsi="Times New Roman" w:cs="Times New Roman"/>
          <w:sz w:val="24"/>
          <w:szCs w:val="24"/>
          <w:lang w:val="en-GB"/>
        </w:rPr>
        <w:t xml:space="preserve"> </w:t>
      </w:r>
      <w:r w:rsidR="008F3C09" w:rsidRPr="009B2684">
        <w:rPr>
          <w:rFonts w:ascii="Times New Roman" w:hAnsi="Times New Roman" w:cs="Times New Roman"/>
          <w:sz w:val="24"/>
          <w:szCs w:val="24"/>
          <w:lang w:val="en-GB"/>
        </w:rPr>
        <w:t>had</w:t>
      </w:r>
      <w:r w:rsidRPr="009B2684">
        <w:rPr>
          <w:rFonts w:ascii="Times New Roman" w:hAnsi="Times New Roman" w:cs="Times New Roman"/>
          <w:sz w:val="24"/>
          <w:szCs w:val="24"/>
          <w:lang w:val="en-GB"/>
        </w:rPr>
        <w:t xml:space="preserve"> resulted in more than 5000 documented deaths</w:t>
      </w:r>
      <w:r w:rsidR="008D4AE7" w:rsidRPr="009B2684">
        <w:rPr>
          <w:rFonts w:ascii="Times New Roman" w:hAnsi="Times New Roman" w:cs="Times New Roman"/>
          <w:sz w:val="24"/>
          <w:szCs w:val="24"/>
          <w:lang w:val="en-GB"/>
        </w:rPr>
        <w:t xml:space="preserve">, on top of which </w:t>
      </w:r>
      <w:r w:rsidR="000735E7" w:rsidRPr="009B2684">
        <w:rPr>
          <w:rFonts w:ascii="Times New Roman" w:hAnsi="Times New Roman" w:cs="Times New Roman"/>
          <w:sz w:val="24"/>
          <w:szCs w:val="24"/>
          <w:lang w:val="en-GB"/>
        </w:rPr>
        <w:t xml:space="preserve">at least </w:t>
      </w:r>
      <w:r w:rsidR="008D4AE7" w:rsidRPr="009B2684">
        <w:rPr>
          <w:rFonts w:ascii="Times New Roman" w:hAnsi="Times New Roman" w:cs="Times New Roman"/>
          <w:sz w:val="24"/>
          <w:szCs w:val="24"/>
          <w:lang w:val="en-GB"/>
        </w:rPr>
        <w:t xml:space="preserve">400 people have been killed </w:t>
      </w:r>
      <w:r w:rsidR="000735E7" w:rsidRPr="009B2684">
        <w:rPr>
          <w:rFonts w:ascii="Times New Roman" w:hAnsi="Times New Roman" w:cs="Times New Roman"/>
          <w:sz w:val="24"/>
          <w:szCs w:val="24"/>
          <w:lang w:val="en-GB"/>
        </w:rPr>
        <w:t>during</w:t>
      </w:r>
      <w:r w:rsidR="008D4AE7" w:rsidRPr="009B2684">
        <w:rPr>
          <w:rFonts w:ascii="Times New Roman" w:hAnsi="Times New Roman" w:cs="Times New Roman"/>
          <w:sz w:val="24"/>
          <w:szCs w:val="24"/>
          <w:lang w:val="en-GB"/>
        </w:rPr>
        <w:t xml:space="preserve"> the first three weeks of the monitoring mission.</w:t>
      </w:r>
    </w:p>
    <w:p w:rsidR="0072224E" w:rsidRPr="009B2684" w:rsidRDefault="0072224E" w:rsidP="003C38B1">
      <w:pPr>
        <w:jc w:val="both"/>
        <w:rPr>
          <w:rFonts w:ascii="Times New Roman" w:hAnsi="Times New Roman" w:cs="Times New Roman"/>
          <w:sz w:val="24"/>
          <w:szCs w:val="24"/>
        </w:rPr>
      </w:pPr>
      <w:r w:rsidRPr="009B2684">
        <w:rPr>
          <w:rFonts w:ascii="Times New Roman" w:hAnsi="Times New Roman" w:cs="Times New Roman"/>
          <w:sz w:val="24"/>
          <w:szCs w:val="24"/>
          <w:lang w:val="en-GB"/>
        </w:rPr>
        <w:t xml:space="preserve">Since September, the Arab League has </w:t>
      </w:r>
      <w:r w:rsidR="003E731E" w:rsidRPr="009B2684">
        <w:rPr>
          <w:rFonts w:ascii="Times New Roman" w:hAnsi="Times New Roman" w:cs="Times New Roman"/>
          <w:sz w:val="24"/>
          <w:szCs w:val="24"/>
          <w:lang w:val="en-GB"/>
        </w:rPr>
        <w:t xml:space="preserve">worked </w:t>
      </w:r>
      <w:r w:rsidRPr="009B2684">
        <w:rPr>
          <w:rFonts w:ascii="Times New Roman" w:hAnsi="Times New Roman" w:cs="Times New Roman"/>
          <w:sz w:val="24"/>
          <w:szCs w:val="24"/>
          <w:lang w:val="en-GB"/>
        </w:rPr>
        <w:t xml:space="preserve">within its mandate to bring an end to the Syrian crisis. </w:t>
      </w:r>
      <w:r w:rsidR="0039493F" w:rsidRPr="009B2684">
        <w:rPr>
          <w:rFonts w:ascii="Times New Roman" w:hAnsi="Times New Roman" w:cs="Times New Roman"/>
          <w:sz w:val="24"/>
          <w:szCs w:val="24"/>
          <w:lang w:val="en-GB"/>
        </w:rPr>
        <w:t xml:space="preserve">Failure to respect the Arab road map has led to </w:t>
      </w:r>
      <w:r w:rsidR="005C117C" w:rsidRPr="009B2684">
        <w:rPr>
          <w:rFonts w:ascii="Times New Roman" w:hAnsi="Times New Roman" w:cs="Times New Roman"/>
          <w:sz w:val="24"/>
          <w:szCs w:val="24"/>
          <w:lang w:val="en-GB"/>
        </w:rPr>
        <w:t xml:space="preserve">gradual </w:t>
      </w:r>
      <w:r w:rsidR="0039493F" w:rsidRPr="009B2684">
        <w:rPr>
          <w:rFonts w:ascii="Times New Roman" w:hAnsi="Times New Roman" w:cs="Times New Roman"/>
          <w:sz w:val="24"/>
          <w:szCs w:val="24"/>
          <w:lang w:val="en-GB"/>
        </w:rPr>
        <w:t>diplomatic sanctions with the suspension of Syria’s m</w:t>
      </w:r>
      <w:r w:rsidR="005C117C" w:rsidRPr="009B2684">
        <w:rPr>
          <w:rFonts w:ascii="Times New Roman" w:hAnsi="Times New Roman" w:cs="Times New Roman"/>
          <w:sz w:val="24"/>
          <w:szCs w:val="24"/>
          <w:lang w:val="en-GB"/>
        </w:rPr>
        <w:t>embership and a call to remove Arab ambassadors</w:t>
      </w:r>
      <w:r w:rsidR="004C7666" w:rsidRPr="009B2684">
        <w:rPr>
          <w:rFonts w:ascii="Times New Roman" w:hAnsi="Times New Roman" w:cs="Times New Roman"/>
          <w:sz w:val="24"/>
          <w:szCs w:val="24"/>
          <w:lang w:val="en-GB"/>
        </w:rPr>
        <w:t xml:space="preserve">. Then, </w:t>
      </w:r>
      <w:bookmarkStart w:id="0" w:name="_GoBack"/>
      <w:r w:rsidR="00F14BF1" w:rsidRPr="009B2684">
        <w:rPr>
          <w:rFonts w:ascii="Times New Roman" w:hAnsi="Times New Roman" w:cs="Times New Roman"/>
          <w:sz w:val="24"/>
          <w:szCs w:val="24"/>
          <w:lang w:val="en-GB"/>
        </w:rPr>
        <w:t>18</w:t>
      </w:r>
      <w:bookmarkEnd w:id="0"/>
      <w:r w:rsidR="00F14BF1" w:rsidRPr="009B2684">
        <w:rPr>
          <w:rFonts w:ascii="Times New Roman" w:hAnsi="Times New Roman" w:cs="Times New Roman"/>
          <w:sz w:val="24"/>
          <w:szCs w:val="24"/>
          <w:lang w:val="en-GB"/>
        </w:rPr>
        <w:t xml:space="preserve"> members of the League have enforced economic sanctions</w:t>
      </w:r>
      <w:r w:rsidR="005C117C" w:rsidRPr="009B2684">
        <w:rPr>
          <w:rFonts w:ascii="Times New Roman" w:hAnsi="Times New Roman" w:cs="Times New Roman"/>
          <w:sz w:val="24"/>
          <w:szCs w:val="24"/>
          <w:lang w:val="en-GB"/>
        </w:rPr>
        <w:t>.</w:t>
      </w:r>
      <w:r w:rsidR="0039493F" w:rsidRPr="009B2684">
        <w:rPr>
          <w:rFonts w:ascii="Times New Roman" w:hAnsi="Times New Roman" w:cs="Times New Roman"/>
          <w:sz w:val="24"/>
          <w:szCs w:val="24"/>
          <w:lang w:val="en-GB"/>
        </w:rPr>
        <w:t xml:space="preserve"> </w:t>
      </w:r>
      <w:r w:rsidR="004C7666" w:rsidRPr="009B2684">
        <w:rPr>
          <w:rFonts w:ascii="Times New Roman" w:hAnsi="Times New Roman" w:cs="Times New Roman"/>
          <w:sz w:val="24"/>
          <w:szCs w:val="24"/>
          <w:lang w:val="en-GB"/>
        </w:rPr>
        <w:t>Finally i</w:t>
      </w:r>
      <w:r w:rsidR="005D34F4" w:rsidRPr="009B2684">
        <w:rPr>
          <w:rFonts w:ascii="Times New Roman" w:hAnsi="Times New Roman" w:cs="Times New Roman"/>
          <w:sz w:val="24"/>
          <w:szCs w:val="24"/>
          <w:lang w:val="en-GB"/>
        </w:rPr>
        <w:t xml:space="preserve">n </w:t>
      </w:r>
      <w:r w:rsidRPr="009B2684">
        <w:rPr>
          <w:rFonts w:ascii="Times New Roman" w:hAnsi="Times New Roman" w:cs="Times New Roman"/>
          <w:sz w:val="24"/>
          <w:szCs w:val="24"/>
        </w:rPr>
        <w:t xml:space="preserve">the </w:t>
      </w:r>
      <w:r w:rsidR="005D34F4" w:rsidRPr="009B2684">
        <w:rPr>
          <w:rFonts w:ascii="Times New Roman" w:hAnsi="Times New Roman" w:cs="Times New Roman"/>
          <w:sz w:val="24"/>
          <w:szCs w:val="24"/>
        </w:rPr>
        <w:t>monitoring mission</w:t>
      </w:r>
      <w:r w:rsidR="003C0F4D" w:rsidRPr="009B2684">
        <w:rPr>
          <w:rFonts w:ascii="Times New Roman" w:hAnsi="Times New Roman" w:cs="Times New Roman"/>
          <w:sz w:val="24"/>
          <w:szCs w:val="24"/>
        </w:rPr>
        <w:t>’s</w:t>
      </w:r>
      <w:r w:rsidR="005D34F4" w:rsidRPr="009B2684">
        <w:rPr>
          <w:rFonts w:ascii="Times New Roman" w:hAnsi="Times New Roman" w:cs="Times New Roman"/>
          <w:sz w:val="24"/>
          <w:szCs w:val="24"/>
        </w:rPr>
        <w:t xml:space="preserve"> </w:t>
      </w:r>
      <w:r w:rsidRPr="009B2684">
        <w:rPr>
          <w:rFonts w:ascii="Times New Roman" w:hAnsi="Times New Roman" w:cs="Times New Roman"/>
          <w:sz w:val="24"/>
          <w:szCs w:val="24"/>
        </w:rPr>
        <w:t xml:space="preserve">protocol signed </w:t>
      </w:r>
      <w:r w:rsidR="005D34F4" w:rsidRPr="009B2684">
        <w:rPr>
          <w:rFonts w:ascii="Times New Roman" w:hAnsi="Times New Roman" w:cs="Times New Roman"/>
          <w:sz w:val="24"/>
          <w:szCs w:val="24"/>
        </w:rPr>
        <w:t xml:space="preserve">with </w:t>
      </w:r>
      <w:r w:rsidRPr="009B2684">
        <w:rPr>
          <w:rFonts w:ascii="Times New Roman" w:hAnsi="Times New Roman" w:cs="Times New Roman"/>
          <w:sz w:val="24"/>
          <w:szCs w:val="24"/>
        </w:rPr>
        <w:t xml:space="preserve">the Syrian </w:t>
      </w:r>
      <w:r w:rsidR="005D34F4" w:rsidRPr="009B2684">
        <w:rPr>
          <w:rFonts w:ascii="Times New Roman" w:hAnsi="Times New Roman" w:cs="Times New Roman"/>
          <w:sz w:val="24"/>
          <w:szCs w:val="24"/>
        </w:rPr>
        <w:t xml:space="preserve">government </w:t>
      </w:r>
      <w:r w:rsidRPr="009B2684">
        <w:rPr>
          <w:rFonts w:ascii="Times New Roman" w:hAnsi="Times New Roman" w:cs="Times New Roman"/>
          <w:sz w:val="24"/>
          <w:szCs w:val="24"/>
        </w:rPr>
        <w:t>on December 19</w:t>
      </w:r>
      <w:r w:rsidR="003C0F4D" w:rsidRPr="009B2684">
        <w:rPr>
          <w:rFonts w:ascii="Times New Roman" w:hAnsi="Times New Roman" w:cs="Times New Roman"/>
          <w:sz w:val="24"/>
          <w:szCs w:val="24"/>
        </w:rPr>
        <w:t>,</w:t>
      </w:r>
      <w:r w:rsidR="005D34F4" w:rsidRPr="009B2684">
        <w:rPr>
          <w:rFonts w:ascii="Times New Roman" w:hAnsi="Times New Roman" w:cs="Times New Roman"/>
          <w:sz w:val="24"/>
          <w:szCs w:val="24"/>
        </w:rPr>
        <w:t xml:space="preserve"> </w:t>
      </w:r>
      <w:r w:rsidRPr="009B2684">
        <w:rPr>
          <w:rFonts w:ascii="Times New Roman" w:hAnsi="Times New Roman" w:cs="Times New Roman"/>
          <w:sz w:val="24"/>
          <w:szCs w:val="24"/>
        </w:rPr>
        <w:t>Syria pledged to end violence against peaceful protest</w:t>
      </w:r>
      <w:r w:rsidR="003C0F4D" w:rsidRPr="009B2684">
        <w:rPr>
          <w:rFonts w:ascii="Times New Roman" w:hAnsi="Times New Roman" w:cs="Times New Roman"/>
          <w:sz w:val="24"/>
          <w:szCs w:val="24"/>
        </w:rPr>
        <w:t>er</w:t>
      </w:r>
      <w:r w:rsidRPr="009B2684">
        <w:rPr>
          <w:rFonts w:ascii="Times New Roman" w:hAnsi="Times New Roman" w:cs="Times New Roman"/>
          <w:sz w:val="24"/>
          <w:szCs w:val="24"/>
        </w:rPr>
        <w:t xml:space="preserve">s, release </w:t>
      </w:r>
      <w:r w:rsidR="003C0F4D" w:rsidRPr="009B2684">
        <w:rPr>
          <w:rFonts w:ascii="Times New Roman" w:hAnsi="Times New Roman" w:cs="Times New Roman"/>
          <w:sz w:val="24"/>
          <w:szCs w:val="24"/>
        </w:rPr>
        <w:t>all detainees related to the protests</w:t>
      </w:r>
      <w:r w:rsidRPr="009B2684">
        <w:rPr>
          <w:rFonts w:ascii="Times New Roman" w:hAnsi="Times New Roman" w:cs="Times New Roman"/>
          <w:sz w:val="24"/>
          <w:szCs w:val="24"/>
        </w:rPr>
        <w:t xml:space="preserve">, withdraw armed elements from cities and residential areas and </w:t>
      </w:r>
      <w:r w:rsidR="004C7666" w:rsidRPr="009B2684">
        <w:rPr>
          <w:rFonts w:ascii="Times New Roman" w:hAnsi="Times New Roman" w:cs="Times New Roman"/>
          <w:sz w:val="24"/>
          <w:szCs w:val="24"/>
        </w:rPr>
        <w:t xml:space="preserve">grant unhindered access to all parts of Syria to </w:t>
      </w:r>
      <w:r w:rsidRPr="009B2684">
        <w:rPr>
          <w:rFonts w:ascii="Times New Roman" w:hAnsi="Times New Roman" w:cs="Times New Roman"/>
          <w:sz w:val="24"/>
          <w:szCs w:val="24"/>
        </w:rPr>
        <w:t>Arab and international media</w:t>
      </w:r>
      <w:r w:rsidR="004C7666" w:rsidRPr="009B2684">
        <w:rPr>
          <w:rFonts w:ascii="Times New Roman" w:hAnsi="Times New Roman" w:cs="Times New Roman"/>
          <w:sz w:val="24"/>
          <w:szCs w:val="24"/>
        </w:rPr>
        <w:t xml:space="preserve"> and </w:t>
      </w:r>
      <w:r w:rsidR="003C0F4D" w:rsidRPr="009B2684">
        <w:rPr>
          <w:rFonts w:ascii="Times New Roman" w:hAnsi="Times New Roman" w:cs="Times New Roman"/>
          <w:sz w:val="24"/>
          <w:szCs w:val="24"/>
        </w:rPr>
        <w:t xml:space="preserve">to </w:t>
      </w:r>
      <w:r w:rsidR="004C7666" w:rsidRPr="009B2684">
        <w:rPr>
          <w:rFonts w:ascii="Times New Roman" w:hAnsi="Times New Roman" w:cs="Times New Roman"/>
          <w:sz w:val="24"/>
          <w:szCs w:val="24"/>
        </w:rPr>
        <w:t>Arab organizations</w:t>
      </w:r>
      <w:r w:rsidRPr="009B2684">
        <w:rPr>
          <w:rFonts w:ascii="Times New Roman" w:hAnsi="Times New Roman" w:cs="Times New Roman"/>
          <w:sz w:val="24"/>
          <w:szCs w:val="24"/>
        </w:rPr>
        <w:t xml:space="preserve">. Syria also pledged in the agreement to grant Arab League monitors unhindered and independent access to all individuals they wish to interview to verify Syria’s implementation of these measures, including victims, detainees and nongovernmental organizations. </w:t>
      </w:r>
    </w:p>
    <w:p w:rsidR="000D3043" w:rsidRPr="009B2684" w:rsidRDefault="003E731E" w:rsidP="003C38B1">
      <w:pPr>
        <w:jc w:val="both"/>
        <w:rPr>
          <w:rFonts w:ascii="Times New Roman" w:eastAsia="Times New Roman" w:hAnsi="Times New Roman" w:cs="Times New Roman"/>
          <w:sz w:val="24"/>
          <w:szCs w:val="24"/>
        </w:rPr>
      </w:pPr>
      <w:r w:rsidRPr="009B2684">
        <w:rPr>
          <w:rFonts w:ascii="Times New Roman" w:hAnsi="Times New Roman" w:cs="Times New Roman"/>
          <w:sz w:val="24"/>
          <w:szCs w:val="24"/>
        </w:rPr>
        <w:t xml:space="preserve">One month after the deployment of the Arab League mission the Syrian government has still not </w:t>
      </w:r>
      <w:r w:rsidR="005D34F4" w:rsidRPr="009B2684">
        <w:rPr>
          <w:rFonts w:ascii="Times New Roman" w:hAnsi="Times New Roman" w:cs="Times New Roman"/>
          <w:sz w:val="24"/>
          <w:szCs w:val="24"/>
        </w:rPr>
        <w:t xml:space="preserve">fulfilled </w:t>
      </w:r>
      <w:r w:rsidR="0072224E" w:rsidRPr="009B2684">
        <w:rPr>
          <w:rFonts w:ascii="Times New Roman" w:hAnsi="Times New Roman" w:cs="Times New Roman"/>
          <w:sz w:val="24"/>
          <w:szCs w:val="24"/>
        </w:rPr>
        <w:t xml:space="preserve">these </w:t>
      </w:r>
      <w:r w:rsidR="005301CB" w:rsidRPr="009B2684">
        <w:rPr>
          <w:rFonts w:ascii="Times New Roman" w:hAnsi="Times New Roman" w:cs="Times New Roman"/>
          <w:sz w:val="24"/>
          <w:szCs w:val="24"/>
        </w:rPr>
        <w:t>commitments</w:t>
      </w:r>
      <w:r w:rsidRPr="009B2684">
        <w:rPr>
          <w:rFonts w:ascii="Times New Roman" w:hAnsi="Times New Roman" w:cs="Times New Roman"/>
          <w:sz w:val="24"/>
          <w:szCs w:val="24"/>
        </w:rPr>
        <w:t xml:space="preserve">. </w:t>
      </w:r>
      <w:r w:rsidR="0072224E" w:rsidRPr="009B2684">
        <w:rPr>
          <w:rFonts w:ascii="Times New Roman" w:hAnsi="Times New Roman" w:cs="Times New Roman"/>
          <w:sz w:val="24"/>
          <w:szCs w:val="24"/>
        </w:rPr>
        <w:t xml:space="preserve"> Instead, the UN has estimated that more than 400 people have been killed since the Arab League mission arrived in Syria</w:t>
      </w:r>
      <w:r w:rsidR="005301CB" w:rsidRPr="009B2684">
        <w:rPr>
          <w:rFonts w:ascii="Times New Roman" w:hAnsi="Times New Roman" w:cs="Times New Roman"/>
          <w:sz w:val="24"/>
          <w:szCs w:val="24"/>
        </w:rPr>
        <w:t xml:space="preserve">, </w:t>
      </w:r>
      <w:r w:rsidR="00CC3746" w:rsidRPr="009B2684">
        <w:rPr>
          <w:rFonts w:ascii="Times New Roman" w:hAnsi="Times New Roman" w:cs="Times New Roman"/>
          <w:sz w:val="24"/>
          <w:szCs w:val="24"/>
        </w:rPr>
        <w:t>while</w:t>
      </w:r>
      <w:r w:rsidR="005301CB" w:rsidRPr="009B2684">
        <w:rPr>
          <w:rFonts w:ascii="Times New Roman" w:hAnsi="Times New Roman" w:cs="Times New Roman"/>
          <w:sz w:val="24"/>
          <w:szCs w:val="24"/>
        </w:rPr>
        <w:t xml:space="preserve"> Arab League monitors have</w:t>
      </w:r>
      <w:r w:rsidR="000D3043" w:rsidRPr="009B2684">
        <w:rPr>
          <w:rFonts w:ascii="Times New Roman" w:hAnsi="Times New Roman" w:cs="Times New Roman"/>
          <w:sz w:val="24"/>
          <w:szCs w:val="24"/>
        </w:rPr>
        <w:t xml:space="preserve"> “</w:t>
      </w:r>
      <w:r w:rsidR="000D3043" w:rsidRPr="009B2684">
        <w:rPr>
          <w:rFonts w:ascii="Times New Roman" w:eastAsia="Times New Roman" w:hAnsi="Times New Roman" w:cs="Times New Roman"/>
          <w:color w:val="282828"/>
          <w:sz w:val="24"/>
          <w:szCs w:val="24"/>
          <w:shd w:val="clear" w:color="auto" w:fill="FFFFFF"/>
        </w:rPr>
        <w:t>watched people being killed, beaten up, and arrested by police, soldiers and militiamen” in the words of Arab League observer Anouar Malek</w:t>
      </w:r>
      <w:r w:rsidR="003C0F4D" w:rsidRPr="009B2684">
        <w:rPr>
          <w:rFonts w:ascii="Times New Roman" w:eastAsia="Times New Roman" w:hAnsi="Times New Roman" w:cs="Times New Roman"/>
          <w:color w:val="282828"/>
          <w:sz w:val="24"/>
          <w:szCs w:val="24"/>
          <w:shd w:val="clear" w:color="auto" w:fill="FFFFFF"/>
        </w:rPr>
        <w:t xml:space="preserve"> who has resigned from the mission</w:t>
      </w:r>
      <w:r w:rsidR="000D3043" w:rsidRPr="009B2684">
        <w:rPr>
          <w:rFonts w:ascii="Times New Roman" w:eastAsia="Times New Roman" w:hAnsi="Times New Roman" w:cs="Times New Roman"/>
          <w:color w:val="282828"/>
          <w:sz w:val="24"/>
          <w:szCs w:val="24"/>
          <w:shd w:val="clear" w:color="auto" w:fill="FFFFFF"/>
        </w:rPr>
        <w:t>.</w:t>
      </w:r>
    </w:p>
    <w:p w:rsidR="003E731E" w:rsidRPr="009B2684" w:rsidRDefault="003E731E" w:rsidP="003C38B1">
      <w:pPr>
        <w:jc w:val="both"/>
        <w:rPr>
          <w:rFonts w:ascii="Times New Roman" w:hAnsi="Times New Roman" w:cs="Times New Roman"/>
          <w:sz w:val="24"/>
          <w:szCs w:val="24"/>
        </w:rPr>
      </w:pPr>
      <w:r w:rsidRPr="009B2684">
        <w:rPr>
          <w:rFonts w:ascii="Times New Roman" w:hAnsi="Times New Roman" w:cs="Times New Roman"/>
          <w:sz w:val="24"/>
          <w:szCs w:val="24"/>
        </w:rPr>
        <w:t>In addition, human rights organizations and members of the opposition have documented numerous attempts by the Syrian government to manipulate the Arab League</w:t>
      </w:r>
      <w:r w:rsidR="005D34F4" w:rsidRPr="009B2684">
        <w:rPr>
          <w:rFonts w:ascii="Times New Roman" w:hAnsi="Times New Roman" w:cs="Times New Roman"/>
          <w:sz w:val="24"/>
          <w:szCs w:val="24"/>
        </w:rPr>
        <w:t>,</w:t>
      </w:r>
      <w:r w:rsidRPr="009B2684">
        <w:rPr>
          <w:rFonts w:ascii="Times New Roman" w:hAnsi="Times New Roman" w:cs="Times New Roman"/>
          <w:sz w:val="24"/>
          <w:szCs w:val="24"/>
        </w:rPr>
        <w:t xml:space="preserve"> including by transferring detainees to sites that League observers were unable to access</w:t>
      </w:r>
      <w:r w:rsidR="00F56A1A" w:rsidRPr="009B2684">
        <w:rPr>
          <w:rFonts w:ascii="Times New Roman" w:hAnsi="Times New Roman" w:cs="Times New Roman"/>
          <w:sz w:val="24"/>
          <w:szCs w:val="24"/>
        </w:rPr>
        <w:t xml:space="preserve"> such as military </w:t>
      </w:r>
      <w:r w:rsidR="00B84E61" w:rsidRPr="009B2684">
        <w:rPr>
          <w:rFonts w:ascii="Times New Roman" w:hAnsi="Times New Roman" w:cs="Times New Roman"/>
          <w:sz w:val="24"/>
          <w:szCs w:val="24"/>
        </w:rPr>
        <w:t>areas</w:t>
      </w:r>
      <w:r w:rsidR="0072224E" w:rsidRPr="009B2684">
        <w:rPr>
          <w:rFonts w:ascii="Times New Roman" w:hAnsi="Times New Roman" w:cs="Times New Roman"/>
          <w:sz w:val="24"/>
          <w:szCs w:val="24"/>
        </w:rPr>
        <w:t xml:space="preserve">. </w:t>
      </w:r>
    </w:p>
    <w:p w:rsidR="00095555" w:rsidRPr="009B2684" w:rsidRDefault="0072224E" w:rsidP="003C38B1">
      <w:pPr>
        <w:jc w:val="both"/>
        <w:rPr>
          <w:rFonts w:ascii="Times New Roman" w:hAnsi="Times New Roman" w:cs="Times New Roman"/>
          <w:sz w:val="24"/>
          <w:szCs w:val="24"/>
        </w:rPr>
      </w:pPr>
      <w:r w:rsidRPr="009B2684">
        <w:rPr>
          <w:rFonts w:ascii="Times New Roman" w:hAnsi="Times New Roman" w:cs="Times New Roman"/>
          <w:sz w:val="24"/>
          <w:szCs w:val="24"/>
        </w:rPr>
        <w:t xml:space="preserve">The mission’s credibility </w:t>
      </w:r>
      <w:r w:rsidR="001923E8" w:rsidRPr="009B2684">
        <w:rPr>
          <w:rFonts w:ascii="Times New Roman" w:hAnsi="Times New Roman" w:cs="Times New Roman"/>
          <w:sz w:val="24"/>
          <w:szCs w:val="24"/>
        </w:rPr>
        <w:t xml:space="preserve">and efficacy </w:t>
      </w:r>
      <w:r w:rsidRPr="009B2684">
        <w:rPr>
          <w:rFonts w:ascii="Times New Roman" w:hAnsi="Times New Roman" w:cs="Times New Roman"/>
          <w:sz w:val="24"/>
          <w:szCs w:val="24"/>
        </w:rPr>
        <w:t xml:space="preserve">has </w:t>
      </w:r>
      <w:r w:rsidR="001923E8" w:rsidRPr="009B2684">
        <w:rPr>
          <w:rFonts w:ascii="Times New Roman" w:hAnsi="Times New Roman" w:cs="Times New Roman"/>
          <w:sz w:val="24"/>
          <w:szCs w:val="24"/>
        </w:rPr>
        <w:t xml:space="preserve">also </w:t>
      </w:r>
      <w:r w:rsidRPr="009B2684">
        <w:rPr>
          <w:rFonts w:ascii="Times New Roman" w:hAnsi="Times New Roman" w:cs="Times New Roman"/>
          <w:sz w:val="24"/>
          <w:szCs w:val="24"/>
        </w:rPr>
        <w:t>been question</w:t>
      </w:r>
      <w:r w:rsidR="00B84E61" w:rsidRPr="009B2684">
        <w:rPr>
          <w:rFonts w:ascii="Times New Roman" w:hAnsi="Times New Roman" w:cs="Times New Roman"/>
          <w:sz w:val="24"/>
          <w:szCs w:val="24"/>
        </w:rPr>
        <w:t>ed</w:t>
      </w:r>
      <w:r w:rsidR="001923E8" w:rsidRPr="009B2684">
        <w:rPr>
          <w:rFonts w:ascii="Times New Roman" w:hAnsi="Times New Roman" w:cs="Times New Roman"/>
          <w:sz w:val="24"/>
          <w:szCs w:val="24"/>
        </w:rPr>
        <w:t xml:space="preserve"> </w:t>
      </w:r>
      <w:r w:rsidRPr="009B2684">
        <w:rPr>
          <w:rFonts w:ascii="Times New Roman" w:hAnsi="Times New Roman" w:cs="Times New Roman"/>
          <w:sz w:val="24"/>
          <w:szCs w:val="24"/>
        </w:rPr>
        <w:t xml:space="preserve">due to </w:t>
      </w:r>
      <w:r w:rsidR="009E6181" w:rsidRPr="009B2684">
        <w:rPr>
          <w:rFonts w:ascii="Times New Roman" w:hAnsi="Times New Roman" w:cs="Times New Roman"/>
          <w:sz w:val="24"/>
          <w:szCs w:val="24"/>
        </w:rPr>
        <w:t xml:space="preserve">a </w:t>
      </w:r>
      <w:r w:rsidRPr="009B2684">
        <w:rPr>
          <w:rFonts w:ascii="Times New Roman" w:hAnsi="Times New Roman" w:cs="Times New Roman"/>
          <w:sz w:val="24"/>
          <w:szCs w:val="24"/>
        </w:rPr>
        <w:t xml:space="preserve">lack of transparency, </w:t>
      </w:r>
      <w:r w:rsidR="001923E8" w:rsidRPr="009B2684">
        <w:rPr>
          <w:rFonts w:ascii="Times New Roman" w:hAnsi="Times New Roman" w:cs="Times New Roman"/>
          <w:sz w:val="24"/>
          <w:szCs w:val="24"/>
        </w:rPr>
        <w:t>inadequate staffing and expertise of monitors</w:t>
      </w:r>
      <w:r w:rsidRPr="009B2684">
        <w:rPr>
          <w:rFonts w:ascii="Times New Roman" w:hAnsi="Times New Roman" w:cs="Times New Roman"/>
          <w:sz w:val="24"/>
          <w:szCs w:val="24"/>
        </w:rPr>
        <w:t>,</w:t>
      </w:r>
      <w:r w:rsidR="009E6181" w:rsidRPr="009B2684">
        <w:rPr>
          <w:rFonts w:ascii="Times New Roman" w:hAnsi="Times New Roman" w:cs="Times New Roman"/>
          <w:sz w:val="24"/>
          <w:szCs w:val="24"/>
        </w:rPr>
        <w:t xml:space="preserve"> </w:t>
      </w:r>
      <w:r w:rsidR="00F56A1A" w:rsidRPr="009B2684">
        <w:rPr>
          <w:rFonts w:ascii="Times New Roman" w:hAnsi="Times New Roman" w:cs="Times New Roman"/>
          <w:sz w:val="24"/>
          <w:szCs w:val="24"/>
        </w:rPr>
        <w:t>in</w:t>
      </w:r>
      <w:r w:rsidR="009E6181" w:rsidRPr="009B2684">
        <w:rPr>
          <w:rFonts w:ascii="Times New Roman" w:hAnsi="Times New Roman" w:cs="Times New Roman"/>
          <w:sz w:val="24"/>
          <w:szCs w:val="24"/>
        </w:rPr>
        <w:t>ability to protect witnesses and staff,</w:t>
      </w:r>
      <w:r w:rsidRPr="009B2684">
        <w:rPr>
          <w:rFonts w:ascii="Times New Roman" w:hAnsi="Times New Roman" w:cs="Times New Roman"/>
          <w:sz w:val="24"/>
          <w:szCs w:val="24"/>
        </w:rPr>
        <w:t xml:space="preserve"> </w:t>
      </w:r>
      <w:r w:rsidR="009E6181" w:rsidRPr="009B2684">
        <w:rPr>
          <w:rFonts w:ascii="Times New Roman" w:hAnsi="Times New Roman" w:cs="Times New Roman"/>
          <w:sz w:val="24"/>
          <w:szCs w:val="24"/>
        </w:rPr>
        <w:t xml:space="preserve">to operate independently from the Syrian government and </w:t>
      </w:r>
      <w:r w:rsidR="00B84E61" w:rsidRPr="009B2684">
        <w:rPr>
          <w:rFonts w:ascii="Times New Roman" w:hAnsi="Times New Roman" w:cs="Times New Roman"/>
          <w:sz w:val="24"/>
          <w:szCs w:val="24"/>
        </w:rPr>
        <w:t xml:space="preserve">its </w:t>
      </w:r>
      <w:r w:rsidRPr="009B2684">
        <w:rPr>
          <w:rFonts w:ascii="Times New Roman" w:hAnsi="Times New Roman" w:cs="Times New Roman"/>
          <w:sz w:val="24"/>
          <w:szCs w:val="24"/>
        </w:rPr>
        <w:t xml:space="preserve">inaccessibility to activists and victims on the ground. </w:t>
      </w:r>
    </w:p>
    <w:p w:rsidR="0072224E" w:rsidRPr="009B2684" w:rsidRDefault="00095555" w:rsidP="003C38B1">
      <w:pPr>
        <w:jc w:val="both"/>
        <w:rPr>
          <w:rFonts w:ascii="Times New Roman" w:hAnsi="Times New Roman" w:cs="Times New Roman"/>
          <w:sz w:val="24"/>
          <w:szCs w:val="24"/>
        </w:rPr>
      </w:pPr>
      <w:r w:rsidRPr="009B2684">
        <w:rPr>
          <w:rFonts w:ascii="Times New Roman" w:hAnsi="Times New Roman" w:cs="Times New Roman"/>
          <w:sz w:val="24"/>
          <w:szCs w:val="24"/>
          <w:lang w:val="en-GB"/>
        </w:rPr>
        <w:lastRenderedPageBreak/>
        <w:t>We fear the credibility of the League of Arab States will be damaged irreparably despite the leadership it has shown during the past year, unless the League:</w:t>
      </w:r>
    </w:p>
    <w:p w:rsidR="00095555" w:rsidRPr="009B2684" w:rsidRDefault="00095555" w:rsidP="003C38B1">
      <w:pPr>
        <w:jc w:val="both"/>
        <w:rPr>
          <w:rFonts w:ascii="Times New Roman" w:hAnsi="Times New Roman" w:cs="Times New Roman"/>
          <w:sz w:val="24"/>
          <w:szCs w:val="24"/>
          <w:lang w:val="en-GB"/>
        </w:rPr>
      </w:pPr>
      <w:r w:rsidRPr="009B2684">
        <w:rPr>
          <w:rFonts w:ascii="Times New Roman" w:hAnsi="Times New Roman" w:cs="Times New Roman"/>
          <w:b/>
          <w:bCs/>
          <w:sz w:val="24"/>
          <w:szCs w:val="24"/>
          <w:shd w:val="clear" w:color="auto" w:fill="FFFFFF"/>
          <w:lang w:val="en-GB"/>
        </w:rPr>
        <w:t xml:space="preserve">Publicly release </w:t>
      </w:r>
      <w:r w:rsidRPr="009B2684">
        <w:rPr>
          <w:rFonts w:ascii="Times New Roman" w:hAnsi="Times New Roman" w:cs="Times New Roman"/>
          <w:bCs/>
          <w:sz w:val="24"/>
          <w:szCs w:val="24"/>
          <w:shd w:val="clear" w:color="auto" w:fill="FFFFFF"/>
          <w:lang w:val="en-GB"/>
        </w:rPr>
        <w:t xml:space="preserve">the </w:t>
      </w:r>
      <w:r w:rsidRPr="009B2684">
        <w:rPr>
          <w:rFonts w:ascii="Times New Roman" w:hAnsi="Times New Roman" w:cs="Times New Roman"/>
          <w:sz w:val="24"/>
          <w:szCs w:val="24"/>
          <w:shd w:val="clear" w:color="auto" w:fill="FFFFFF"/>
          <w:lang w:val="en-GB"/>
        </w:rPr>
        <w:t>monitoring mission’s report</w:t>
      </w:r>
      <w:r w:rsidR="00EA7857" w:rsidRPr="009B2684">
        <w:rPr>
          <w:rFonts w:ascii="Times New Roman" w:hAnsi="Times New Roman" w:cs="Times New Roman"/>
          <w:sz w:val="24"/>
          <w:szCs w:val="24"/>
          <w:shd w:val="clear" w:color="auto" w:fill="FFFFFF"/>
        </w:rPr>
        <w:t>.</w:t>
      </w:r>
      <w:r w:rsidRPr="009B2684">
        <w:rPr>
          <w:rFonts w:ascii="Times New Roman" w:hAnsi="Times New Roman" w:cs="Times New Roman"/>
          <w:sz w:val="24"/>
          <w:szCs w:val="24"/>
          <w:lang w:val="en-GB"/>
        </w:rPr>
        <w:t xml:space="preserve"> </w:t>
      </w:r>
    </w:p>
    <w:p w:rsidR="00095555" w:rsidRPr="009B2684" w:rsidRDefault="00095555" w:rsidP="003C38B1">
      <w:pPr>
        <w:jc w:val="both"/>
        <w:rPr>
          <w:rFonts w:ascii="Times New Roman" w:hAnsi="Times New Roman" w:cs="Times New Roman"/>
          <w:sz w:val="24"/>
          <w:szCs w:val="24"/>
          <w:lang w:val="en-GB"/>
        </w:rPr>
      </w:pPr>
      <w:r w:rsidRPr="009B2684">
        <w:rPr>
          <w:rFonts w:ascii="Times New Roman" w:hAnsi="Times New Roman" w:cs="Times New Roman"/>
          <w:b/>
          <w:sz w:val="24"/>
          <w:szCs w:val="24"/>
          <w:lang w:val="en-GB"/>
        </w:rPr>
        <w:t>Recognize flaws</w:t>
      </w:r>
      <w:r w:rsidRPr="009B2684">
        <w:rPr>
          <w:rFonts w:ascii="Times New Roman" w:hAnsi="Times New Roman" w:cs="Times New Roman"/>
          <w:sz w:val="24"/>
          <w:szCs w:val="24"/>
          <w:lang w:val="en-GB"/>
        </w:rPr>
        <w:t xml:space="preserve"> that have undermined the work of the monitoring mission. </w:t>
      </w:r>
    </w:p>
    <w:p w:rsidR="00EA7857" w:rsidRPr="009B2684" w:rsidRDefault="00095555" w:rsidP="003C38B1">
      <w:pPr>
        <w:jc w:val="both"/>
        <w:rPr>
          <w:rFonts w:ascii="Times New Roman" w:hAnsi="Times New Roman" w:cs="Times New Roman"/>
          <w:sz w:val="24"/>
          <w:szCs w:val="24"/>
          <w:lang w:val="en-GB"/>
        </w:rPr>
      </w:pPr>
      <w:r w:rsidRPr="009B2684">
        <w:rPr>
          <w:rFonts w:ascii="Times New Roman" w:hAnsi="Times New Roman" w:cs="Times New Roman"/>
          <w:b/>
          <w:sz w:val="24"/>
          <w:szCs w:val="24"/>
        </w:rPr>
        <w:t>Withdraw the mission and call for the Security Council to take action</w:t>
      </w:r>
      <w:r w:rsidRPr="009B2684">
        <w:rPr>
          <w:rFonts w:ascii="Times New Roman" w:hAnsi="Times New Roman" w:cs="Times New Roman"/>
          <w:sz w:val="24"/>
          <w:szCs w:val="24"/>
        </w:rPr>
        <w:t xml:space="preserve"> </w:t>
      </w:r>
      <w:r w:rsidR="00EA7857" w:rsidRPr="009B2684">
        <w:rPr>
          <w:rFonts w:ascii="Times New Roman" w:hAnsi="Times New Roman" w:cs="Times New Roman"/>
          <w:sz w:val="24"/>
          <w:szCs w:val="24"/>
        </w:rPr>
        <w:t>to address the ongoing violence in light of the Syrian government’s failure to implement the terms of the Arab League protocol and the Arab roadmap.</w:t>
      </w:r>
    </w:p>
    <w:p w:rsidR="00095555" w:rsidRPr="009B2684" w:rsidRDefault="00095555" w:rsidP="003C38B1">
      <w:pPr>
        <w:jc w:val="both"/>
        <w:rPr>
          <w:rFonts w:ascii="Times New Roman" w:hAnsi="Times New Roman" w:cs="Times New Roman"/>
          <w:sz w:val="24"/>
          <w:szCs w:val="24"/>
          <w:lang w:val="en-GB"/>
        </w:rPr>
      </w:pPr>
      <w:r w:rsidRPr="009B2684">
        <w:rPr>
          <w:rFonts w:ascii="Times New Roman" w:hAnsi="Times New Roman" w:cs="Times New Roman"/>
          <w:sz w:val="24"/>
          <w:szCs w:val="24"/>
          <w:lang w:val="en-GB"/>
        </w:rPr>
        <w:t xml:space="preserve">Demand an </w:t>
      </w:r>
      <w:r w:rsidRPr="009B2684">
        <w:rPr>
          <w:rFonts w:ascii="Times New Roman" w:hAnsi="Times New Roman" w:cs="Times New Roman"/>
          <w:b/>
          <w:bCs/>
          <w:sz w:val="24"/>
          <w:szCs w:val="24"/>
        </w:rPr>
        <w:t>immediate cessation of the use of force</w:t>
      </w:r>
      <w:r w:rsidRPr="009B2684">
        <w:rPr>
          <w:rFonts w:ascii="Times New Roman" w:hAnsi="Times New Roman" w:cs="Times New Roman"/>
          <w:bCs/>
          <w:sz w:val="24"/>
          <w:szCs w:val="24"/>
        </w:rPr>
        <w:t xml:space="preserve"> against the Syrian peopl</w:t>
      </w:r>
      <w:r w:rsidRPr="009B2684">
        <w:rPr>
          <w:rFonts w:ascii="Times New Roman" w:hAnsi="Times New Roman" w:cs="Times New Roman"/>
          <w:sz w:val="24"/>
          <w:szCs w:val="24"/>
        </w:rPr>
        <w:t>e and ensure that the perpetrators of crimes are held accountable</w:t>
      </w:r>
      <w:r w:rsidR="00781EB5" w:rsidRPr="009B2684">
        <w:rPr>
          <w:rFonts w:ascii="Times New Roman" w:hAnsi="Times New Roman" w:cs="Times New Roman"/>
          <w:sz w:val="24"/>
          <w:szCs w:val="24"/>
        </w:rPr>
        <w:t>.</w:t>
      </w:r>
    </w:p>
    <w:p w:rsidR="0072224E" w:rsidRPr="009B2684" w:rsidRDefault="0072224E" w:rsidP="003C38B1">
      <w:pPr>
        <w:jc w:val="both"/>
        <w:rPr>
          <w:rFonts w:ascii="Times New Roman" w:hAnsi="Times New Roman" w:cs="Times New Roman"/>
          <w:sz w:val="24"/>
          <w:szCs w:val="24"/>
        </w:rPr>
      </w:pPr>
      <w:r w:rsidRPr="009B2684">
        <w:rPr>
          <w:rFonts w:ascii="Times New Roman" w:hAnsi="Times New Roman" w:cs="Times New Roman"/>
          <w:sz w:val="24"/>
          <w:szCs w:val="24"/>
        </w:rPr>
        <w:t xml:space="preserve">Citizens of the Arab world share the desire to see an end to the bloodshed in Syria and to see the Arab League play a more active and instrumental role in ending these grave human rights violations against the Syrian population. </w:t>
      </w:r>
      <w:r w:rsidR="00EA7857" w:rsidRPr="009B2684">
        <w:rPr>
          <w:rFonts w:ascii="Times New Roman" w:hAnsi="Times New Roman" w:cs="Times New Roman"/>
          <w:sz w:val="24"/>
          <w:szCs w:val="24"/>
        </w:rPr>
        <w:t xml:space="preserve">The Arab world cannot wait for the crisis in Syria to grow uncontrolled, with a clear and immediate threat to the region’s security, stability and prosperity. </w:t>
      </w:r>
      <w:r w:rsidRPr="009B2684">
        <w:rPr>
          <w:rFonts w:ascii="Times New Roman" w:hAnsi="Times New Roman" w:cs="Times New Roman"/>
          <w:sz w:val="24"/>
          <w:szCs w:val="24"/>
        </w:rPr>
        <w:t>Syria Cannot Wait!</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b/>
          <w:bCs/>
          <w:color w:val="000000"/>
          <w:sz w:val="27"/>
          <w:szCs w:val="27"/>
        </w:rPr>
        <w:br/>
        <w:t>Syrian organizations:</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Advocates</w:t>
      </w:r>
      <w:r w:rsidRPr="00A8131B">
        <w:rPr>
          <w:rFonts w:ascii="Times" w:hAnsi="Times"/>
          <w:color w:val="000000"/>
          <w:sz w:val="27"/>
          <w:szCs w:val="27"/>
        </w:rPr>
        <w:t> </w:t>
      </w:r>
      <w:r w:rsidRPr="00A8131B">
        <w:rPr>
          <w:rFonts w:ascii="Times" w:hAnsi="Times" w:cs="Times New Roman"/>
          <w:color w:val="000000"/>
          <w:sz w:val="27"/>
          <w:szCs w:val="27"/>
        </w:rPr>
        <w:t>for</w:t>
      </w:r>
      <w:r w:rsidRPr="00A8131B">
        <w:rPr>
          <w:rFonts w:ascii="Times" w:hAnsi="Times"/>
          <w:color w:val="000000"/>
          <w:sz w:val="27"/>
          <w:szCs w:val="27"/>
        </w:rPr>
        <w:t> </w:t>
      </w:r>
      <w:r w:rsidRPr="00A8131B">
        <w:rPr>
          <w:rFonts w:ascii="Times" w:hAnsi="Times" w:cs="Times New Roman"/>
          <w:color w:val="000000"/>
          <w:sz w:val="27"/>
          <w:szCs w:val="27"/>
        </w:rPr>
        <w:t>Justice for</w:t>
      </w:r>
      <w:r w:rsidRPr="00A8131B">
        <w:rPr>
          <w:rFonts w:ascii="Times" w:hAnsi="Times"/>
          <w:color w:val="000000"/>
          <w:sz w:val="27"/>
          <w:szCs w:val="27"/>
        </w:rPr>
        <w:t> </w:t>
      </w:r>
      <w:r w:rsidRPr="00A8131B">
        <w:rPr>
          <w:rFonts w:ascii="Times" w:hAnsi="Times" w:cs="Times New Roman"/>
          <w:color w:val="000000"/>
          <w:sz w:val="27"/>
          <w:szCs w:val="27"/>
        </w:rPr>
        <w:t>Syria</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Damascus Center for Human Rights</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proofErr w:type="spellStart"/>
      <w:r w:rsidRPr="00A8131B">
        <w:rPr>
          <w:rFonts w:ascii="Times" w:hAnsi="Times" w:cs="Times New Roman"/>
          <w:color w:val="000000"/>
          <w:sz w:val="27"/>
          <w:szCs w:val="27"/>
        </w:rPr>
        <w:t>Haitham</w:t>
      </w:r>
      <w:proofErr w:type="spellEnd"/>
      <w:r w:rsidRPr="00A8131B">
        <w:rPr>
          <w:rFonts w:ascii="Times" w:hAnsi="Times" w:cs="Times New Roman"/>
          <w:color w:val="000000"/>
          <w:sz w:val="27"/>
          <w:szCs w:val="27"/>
        </w:rPr>
        <w:t xml:space="preserve"> </w:t>
      </w:r>
      <w:proofErr w:type="spellStart"/>
      <w:r w:rsidRPr="00A8131B">
        <w:rPr>
          <w:rFonts w:ascii="Times" w:hAnsi="Times" w:cs="Times New Roman"/>
          <w:color w:val="000000"/>
          <w:sz w:val="27"/>
          <w:szCs w:val="27"/>
        </w:rPr>
        <w:t>Maleh</w:t>
      </w:r>
      <w:proofErr w:type="spellEnd"/>
      <w:r w:rsidRPr="00A8131B">
        <w:rPr>
          <w:rFonts w:ascii="Times" w:hAnsi="Times" w:cs="Times New Roman"/>
          <w:color w:val="000000"/>
          <w:sz w:val="27"/>
          <w:szCs w:val="27"/>
        </w:rPr>
        <w:t xml:space="preserve"> Foundation</w:t>
      </w:r>
    </w:p>
    <w:p w:rsid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Pr>
          <w:rFonts w:ascii="Times" w:hAnsi="Times" w:cs="Times New Roman"/>
          <w:color w:val="000000"/>
          <w:sz w:val="27"/>
          <w:szCs w:val="27"/>
        </w:rPr>
        <w:t>Human R</w:t>
      </w:r>
      <w:r w:rsidR="00813989">
        <w:rPr>
          <w:rFonts w:ascii="Times" w:hAnsi="Times" w:cs="Times New Roman"/>
          <w:color w:val="000000"/>
          <w:sz w:val="27"/>
          <w:szCs w:val="27"/>
        </w:rPr>
        <w:t>ights Organization in Syria (MAF</w:t>
      </w:r>
      <w:r>
        <w:rPr>
          <w:rFonts w:ascii="Times" w:hAnsi="Times" w:cs="Times New Roman"/>
          <w:color w:val="000000"/>
          <w:sz w:val="27"/>
          <w:szCs w:val="27"/>
        </w:rPr>
        <w:t>)</w:t>
      </w:r>
    </w:p>
    <w:p w:rsid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Kurdish Committee for Human Rights in Syria</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Pr>
          <w:rFonts w:ascii="Times" w:hAnsi="Times" w:cs="Times New Roman"/>
          <w:color w:val="000000"/>
          <w:sz w:val="27"/>
          <w:szCs w:val="27"/>
        </w:rPr>
        <w:t>Kurdish Organization for Human Rights &amp; Public Freedoms in Syria</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Strategic Research &amp; Communication Centre</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Syrian Democrats</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Syrian Human Rights Organization (</w:t>
      </w:r>
      <w:proofErr w:type="spellStart"/>
      <w:r w:rsidRPr="00A8131B">
        <w:rPr>
          <w:rFonts w:ascii="Times" w:hAnsi="Times" w:cs="Times New Roman"/>
          <w:color w:val="000000"/>
          <w:sz w:val="27"/>
          <w:szCs w:val="27"/>
        </w:rPr>
        <w:t>Swasiah</w:t>
      </w:r>
      <w:proofErr w:type="spellEnd"/>
      <w:r w:rsidRPr="00A8131B">
        <w:rPr>
          <w:rFonts w:ascii="Times" w:hAnsi="Times" w:cs="Times New Roman"/>
          <w:color w:val="000000"/>
          <w:sz w:val="27"/>
          <w:szCs w:val="27"/>
        </w:rPr>
        <w:t>)</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Syrian Kurdish Youth Abroad</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Pr>
          <w:rFonts w:ascii="Times" w:hAnsi="Times" w:cs="Times New Roman"/>
          <w:color w:val="000000"/>
          <w:sz w:val="27"/>
          <w:szCs w:val="27"/>
        </w:rPr>
        <w:t>Syrian Human Rights League</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 </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b/>
          <w:bCs/>
          <w:color w:val="000000"/>
          <w:sz w:val="27"/>
          <w:szCs w:val="27"/>
        </w:rPr>
        <w:t>Organizations from Arab countries:</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Algerian League for Human Rights - Algeria</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lastRenderedPageBreak/>
        <w:t xml:space="preserve">Al </w:t>
      </w:r>
      <w:proofErr w:type="spellStart"/>
      <w:r w:rsidRPr="00A8131B">
        <w:rPr>
          <w:rFonts w:ascii="Times" w:hAnsi="Times" w:cs="Times New Roman"/>
          <w:color w:val="000000"/>
          <w:sz w:val="27"/>
          <w:szCs w:val="27"/>
        </w:rPr>
        <w:t>Khatim</w:t>
      </w:r>
      <w:proofErr w:type="spellEnd"/>
      <w:r w:rsidRPr="00A8131B">
        <w:rPr>
          <w:rFonts w:ascii="Times" w:hAnsi="Times" w:cs="Times New Roman"/>
          <w:color w:val="000000"/>
          <w:sz w:val="27"/>
          <w:szCs w:val="27"/>
        </w:rPr>
        <w:t xml:space="preserve"> </w:t>
      </w:r>
      <w:proofErr w:type="spellStart"/>
      <w:r w:rsidRPr="00A8131B">
        <w:rPr>
          <w:rFonts w:ascii="Times" w:hAnsi="Times" w:cs="Times New Roman"/>
          <w:color w:val="000000"/>
          <w:sz w:val="27"/>
          <w:szCs w:val="27"/>
        </w:rPr>
        <w:t>Adlan</w:t>
      </w:r>
      <w:proofErr w:type="spellEnd"/>
      <w:r w:rsidRPr="00A8131B">
        <w:rPr>
          <w:rFonts w:ascii="Times" w:hAnsi="Times" w:cs="Times New Roman"/>
          <w:color w:val="000000"/>
          <w:sz w:val="27"/>
          <w:szCs w:val="27"/>
        </w:rPr>
        <w:t xml:space="preserve"> Centre for Enlightenment &amp; Human Development - Sudan</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Arab Program for Human Rights Activists - Egypt</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Arab Coalition for Darfur (110 members, 19 Arab Countries)</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Arabic Network for Human Rights Information - Egypt</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Assyrian Human Rights Network</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Bahrain Youth Society for Human Rights - Bahrain</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Bahrain Center for Human Rights - Bahrain</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Cairo Institute for Human Rights Studies - Egypt</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Center for Media Freedom, Middle East and North Africa - Morocco</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Committee for the Respect of Liberties and Human Rights in Tunisia – Tunisia</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Egyptian Initiative for Personal Rights - Egypt</w:t>
      </w:r>
    </w:p>
    <w:p w:rsidR="00A8131B" w:rsidRPr="00812750" w:rsidRDefault="00A8131B" w:rsidP="00A8131B">
      <w:pPr>
        <w:shd w:val="clear" w:color="auto" w:fill="FFFFFF"/>
        <w:spacing w:before="100" w:beforeAutospacing="1" w:after="100" w:afterAutospacing="1" w:line="240" w:lineRule="auto"/>
        <w:rPr>
          <w:rFonts w:ascii="Times" w:hAnsi="Times" w:cs="Times New Roman"/>
          <w:color w:val="000000"/>
          <w:sz w:val="27"/>
          <w:szCs w:val="27"/>
          <w:lang w:val="fr-FR"/>
        </w:rPr>
      </w:pPr>
      <w:r w:rsidRPr="00812750">
        <w:rPr>
          <w:rFonts w:ascii="Times" w:hAnsi="Times" w:cs="Times New Roman"/>
          <w:color w:val="000000"/>
          <w:sz w:val="27"/>
          <w:szCs w:val="27"/>
          <w:lang w:val="fr-FR"/>
        </w:rPr>
        <w:t>Fédération des Tunisiens pour une Citoyenneté des 2 Rives - Tunisia</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Human Rights First Society - Saudi Arabia</w:t>
      </w:r>
    </w:p>
    <w:p w:rsidR="00A8131B" w:rsidRPr="00812750" w:rsidRDefault="00A8131B" w:rsidP="00A8131B">
      <w:pPr>
        <w:shd w:val="clear" w:color="auto" w:fill="FFFFFF"/>
        <w:spacing w:before="100" w:beforeAutospacing="1" w:after="100" w:afterAutospacing="1" w:line="240" w:lineRule="auto"/>
        <w:rPr>
          <w:rFonts w:ascii="Times" w:hAnsi="Times" w:cs="Times New Roman"/>
          <w:color w:val="000000"/>
          <w:sz w:val="27"/>
          <w:szCs w:val="27"/>
          <w:lang w:val="fr-FR"/>
        </w:rPr>
      </w:pPr>
      <w:r w:rsidRPr="00812750">
        <w:rPr>
          <w:rFonts w:ascii="Times" w:hAnsi="Times" w:cs="Times New Roman"/>
          <w:color w:val="000000"/>
          <w:sz w:val="27"/>
          <w:szCs w:val="27"/>
          <w:lang w:val="fr-FR"/>
        </w:rPr>
        <w:t>Instance Marocaine des Droits de l’Homme – Morocco</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Iraqi Human Rights Organization - Iraq</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Journalists for Human Rights – Sudan</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Palestinian Human Rights Organization in Lebanon - Palestine</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Sudan Social Development Organization - Sudan</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The Egyptian Center for Women's Rights</w:t>
      </w:r>
      <w:r w:rsidRPr="00A8131B">
        <w:rPr>
          <w:rFonts w:ascii="Times" w:hAnsi="Times"/>
          <w:color w:val="000000"/>
          <w:sz w:val="27"/>
          <w:szCs w:val="27"/>
        </w:rPr>
        <w:t> - Egypt</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olor w:val="000000"/>
          <w:sz w:val="27"/>
          <w:szCs w:val="27"/>
        </w:rPr>
        <w:t>The Sahrawi Association of Victims of Human Rights Violations</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olor w:val="000000"/>
          <w:sz w:val="27"/>
          <w:szCs w:val="27"/>
        </w:rPr>
        <w:t>Tunisian League for Human Rights - Tunisia</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r w:rsidRPr="00A8131B">
        <w:rPr>
          <w:rFonts w:ascii="Times" w:hAnsi="Times" w:cs="Times New Roman"/>
          <w:color w:val="000000"/>
          <w:sz w:val="27"/>
          <w:szCs w:val="27"/>
        </w:rPr>
        <w:t>Yemeni Organization for Defending Rights and Democratic Freedoms - Yemen</w:t>
      </w:r>
    </w:p>
    <w:p w:rsidR="00A8131B" w:rsidRPr="00A8131B" w:rsidRDefault="00A8131B" w:rsidP="00A8131B">
      <w:pPr>
        <w:shd w:val="clear" w:color="auto" w:fill="FFFFFF"/>
        <w:spacing w:before="100" w:beforeAutospacing="1" w:after="100" w:afterAutospacing="1" w:line="240" w:lineRule="auto"/>
        <w:rPr>
          <w:rFonts w:ascii="Times" w:hAnsi="Times" w:cs="Times New Roman"/>
          <w:color w:val="000000"/>
          <w:sz w:val="27"/>
          <w:szCs w:val="27"/>
        </w:rPr>
      </w:pPr>
      <w:proofErr w:type="spellStart"/>
      <w:r w:rsidRPr="00A8131B">
        <w:rPr>
          <w:rFonts w:ascii="Times" w:hAnsi="Times" w:cs="Times New Roman"/>
          <w:color w:val="000000"/>
          <w:sz w:val="27"/>
          <w:szCs w:val="27"/>
        </w:rPr>
        <w:t>Avaaz</w:t>
      </w:r>
      <w:proofErr w:type="spellEnd"/>
      <w:r w:rsidRPr="00A8131B">
        <w:rPr>
          <w:rFonts w:ascii="Times" w:hAnsi="Times" w:cs="Times New Roman"/>
          <w:color w:val="000000"/>
          <w:sz w:val="27"/>
          <w:szCs w:val="27"/>
        </w:rPr>
        <w:t xml:space="preserve"> (represented in all Arab countries)</w:t>
      </w:r>
    </w:p>
    <w:p w:rsidR="00951FB8" w:rsidRPr="00BF3CB6" w:rsidRDefault="00951FB8" w:rsidP="00A8131B">
      <w:pPr>
        <w:rPr>
          <w:rFonts w:ascii="Times New Roman" w:hAnsi="Times New Roman" w:cs="Times New Roman"/>
          <w:color w:val="454545"/>
          <w:sz w:val="24"/>
          <w:szCs w:val="24"/>
        </w:rPr>
      </w:pPr>
    </w:p>
    <w:sectPr w:rsidR="00951FB8" w:rsidRPr="00BF3CB6" w:rsidSect="00BF3C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60405020304"/>
    <w:charset w:val="00"/>
    <w:family w:val="roman"/>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9E1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67357E"/>
    <w:multiLevelType w:val="hybridMultilevel"/>
    <w:tmpl w:val="A04C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2746F"/>
    <w:multiLevelType w:val="hybridMultilevel"/>
    <w:tmpl w:val="387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A392B"/>
    <w:multiLevelType w:val="hybridMultilevel"/>
    <w:tmpl w:val="C852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D6C8B"/>
    <w:multiLevelType w:val="hybridMultilevel"/>
    <w:tmpl w:val="C9CAE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557338"/>
    <w:multiLevelType w:val="hybridMultilevel"/>
    <w:tmpl w:val="1902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51E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FF2C1E"/>
    <w:multiLevelType w:val="hybridMultilevel"/>
    <w:tmpl w:val="71765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D0EC6"/>
    <w:multiLevelType w:val="hybridMultilevel"/>
    <w:tmpl w:val="0468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C5E4B"/>
    <w:multiLevelType w:val="hybridMultilevel"/>
    <w:tmpl w:val="4EF47DC4"/>
    <w:lvl w:ilvl="0" w:tplc="04090001">
      <w:start w:val="1"/>
      <w:numFmt w:val="bullet"/>
      <w:lvlText w:val=""/>
      <w:lvlJc w:val="left"/>
      <w:pPr>
        <w:ind w:left="7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85746D0"/>
    <w:multiLevelType w:val="hybridMultilevel"/>
    <w:tmpl w:val="9620D8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60FB9"/>
    <w:multiLevelType w:val="hybridMultilevel"/>
    <w:tmpl w:val="09B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C1953"/>
    <w:multiLevelType w:val="hybridMultilevel"/>
    <w:tmpl w:val="A012475E"/>
    <w:lvl w:ilvl="0" w:tplc="E8D0090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5C34796"/>
    <w:multiLevelType w:val="hybridMultilevel"/>
    <w:tmpl w:val="2AE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B0915"/>
    <w:multiLevelType w:val="hybridMultilevel"/>
    <w:tmpl w:val="110C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9"/>
  </w:num>
  <w:num w:numId="5">
    <w:abstractNumId w:val="14"/>
  </w:num>
  <w:num w:numId="6">
    <w:abstractNumId w:val="4"/>
  </w:num>
  <w:num w:numId="7">
    <w:abstractNumId w:val="7"/>
  </w:num>
  <w:num w:numId="8">
    <w:abstractNumId w:val="10"/>
  </w:num>
  <w:num w:numId="9">
    <w:abstractNumId w:val="3"/>
  </w:num>
  <w:num w:numId="10">
    <w:abstractNumId w:val="8"/>
  </w:num>
  <w:num w:numId="11">
    <w:abstractNumId w:val="6"/>
  </w:num>
  <w:num w:numId="12">
    <w:abstractNumId w:val="13"/>
  </w:num>
  <w:num w:numId="13">
    <w:abstractNumId w:val="2"/>
  </w:num>
  <w:num w:numId="14">
    <w:abstractNumId w:val="1"/>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2224E"/>
    <w:rsid w:val="00016E37"/>
    <w:rsid w:val="000327C3"/>
    <w:rsid w:val="000735E7"/>
    <w:rsid w:val="00095555"/>
    <w:rsid w:val="000D3043"/>
    <w:rsid w:val="000E1A6F"/>
    <w:rsid w:val="000F357D"/>
    <w:rsid w:val="00156435"/>
    <w:rsid w:val="001923E8"/>
    <w:rsid w:val="001B687F"/>
    <w:rsid w:val="001E523D"/>
    <w:rsid w:val="00220DBE"/>
    <w:rsid w:val="002450C3"/>
    <w:rsid w:val="00315659"/>
    <w:rsid w:val="00315D93"/>
    <w:rsid w:val="003165F2"/>
    <w:rsid w:val="00391964"/>
    <w:rsid w:val="0039493F"/>
    <w:rsid w:val="00396AB3"/>
    <w:rsid w:val="003975C0"/>
    <w:rsid w:val="003C0F4D"/>
    <w:rsid w:val="003C38B1"/>
    <w:rsid w:val="003E731E"/>
    <w:rsid w:val="00401F93"/>
    <w:rsid w:val="0046446C"/>
    <w:rsid w:val="00467DDA"/>
    <w:rsid w:val="004C7666"/>
    <w:rsid w:val="004D3C2B"/>
    <w:rsid w:val="0050080C"/>
    <w:rsid w:val="005117BD"/>
    <w:rsid w:val="005301CB"/>
    <w:rsid w:val="0054239C"/>
    <w:rsid w:val="00542AD2"/>
    <w:rsid w:val="005565BF"/>
    <w:rsid w:val="005A24A5"/>
    <w:rsid w:val="005C117C"/>
    <w:rsid w:val="005D34F4"/>
    <w:rsid w:val="0061126C"/>
    <w:rsid w:val="006134D2"/>
    <w:rsid w:val="0065294D"/>
    <w:rsid w:val="006E2C9A"/>
    <w:rsid w:val="0072224E"/>
    <w:rsid w:val="00730303"/>
    <w:rsid w:val="00732FC3"/>
    <w:rsid w:val="00770B7F"/>
    <w:rsid w:val="00781EB5"/>
    <w:rsid w:val="007C23D5"/>
    <w:rsid w:val="007C4F06"/>
    <w:rsid w:val="00812750"/>
    <w:rsid w:val="00813989"/>
    <w:rsid w:val="00821114"/>
    <w:rsid w:val="008B5704"/>
    <w:rsid w:val="008D4AE7"/>
    <w:rsid w:val="008F222C"/>
    <w:rsid w:val="008F3C09"/>
    <w:rsid w:val="00951FB8"/>
    <w:rsid w:val="009703DE"/>
    <w:rsid w:val="009910B9"/>
    <w:rsid w:val="009B2684"/>
    <w:rsid w:val="009E6181"/>
    <w:rsid w:val="009F1CFE"/>
    <w:rsid w:val="00A51BF9"/>
    <w:rsid w:val="00A8131B"/>
    <w:rsid w:val="00AA621D"/>
    <w:rsid w:val="00B2328D"/>
    <w:rsid w:val="00B514C6"/>
    <w:rsid w:val="00B84E61"/>
    <w:rsid w:val="00BA18D2"/>
    <w:rsid w:val="00BA18DD"/>
    <w:rsid w:val="00BB185C"/>
    <w:rsid w:val="00BB3D2E"/>
    <w:rsid w:val="00BF3CB6"/>
    <w:rsid w:val="00C00B5D"/>
    <w:rsid w:val="00C178A9"/>
    <w:rsid w:val="00CC3746"/>
    <w:rsid w:val="00D14520"/>
    <w:rsid w:val="00D31212"/>
    <w:rsid w:val="00E40FF8"/>
    <w:rsid w:val="00E766FA"/>
    <w:rsid w:val="00E92436"/>
    <w:rsid w:val="00EA6E59"/>
    <w:rsid w:val="00EA7857"/>
    <w:rsid w:val="00EB0DF8"/>
    <w:rsid w:val="00EE1CD0"/>
    <w:rsid w:val="00F14BF1"/>
    <w:rsid w:val="00F3108E"/>
    <w:rsid w:val="00F33844"/>
    <w:rsid w:val="00F56A1A"/>
    <w:rsid w:val="00F66604"/>
    <w:rsid w:val="00FA18FB"/>
    <w:rsid w:val="00FB55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5"/>
    <w:pPr>
      <w:spacing w:after="200" w:line="276" w:lineRule="auto"/>
    </w:pPr>
    <w:rPr>
      <w:sz w:val="22"/>
      <w:szCs w:val="22"/>
    </w:rPr>
  </w:style>
  <w:style w:type="paragraph" w:styleId="Heading2">
    <w:name w:val="heading 2"/>
    <w:basedOn w:val="Normal"/>
    <w:link w:val="Heading2Char"/>
    <w:uiPriority w:val="9"/>
    <w:unhideWhenUsed/>
    <w:qFormat/>
    <w:rsid w:val="00BF3CB6"/>
    <w:pPr>
      <w:keepNext/>
      <w:spacing w:after="0" w:line="240" w:lineRule="auto"/>
      <w:outlineLvl w:val="1"/>
    </w:pPr>
    <w:rPr>
      <w:rFonts w:ascii="Tahoma" w:eastAsiaTheme="minorHAnsi" w:hAnsi="Tahom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2224E"/>
    <w:rPr>
      <w:sz w:val="16"/>
      <w:szCs w:val="16"/>
    </w:rPr>
  </w:style>
  <w:style w:type="paragraph" w:styleId="CommentText">
    <w:name w:val="annotation text"/>
    <w:basedOn w:val="Normal"/>
    <w:link w:val="CommentTextChar"/>
    <w:uiPriority w:val="99"/>
    <w:semiHidden/>
    <w:unhideWhenUsed/>
    <w:rsid w:val="0072224E"/>
    <w:rPr>
      <w:sz w:val="20"/>
      <w:szCs w:val="20"/>
    </w:rPr>
  </w:style>
  <w:style w:type="character" w:customStyle="1" w:styleId="CommentTextChar">
    <w:name w:val="Comment Text Char"/>
    <w:basedOn w:val="DefaultParagraphFont"/>
    <w:link w:val="CommentText"/>
    <w:uiPriority w:val="99"/>
    <w:semiHidden/>
    <w:rsid w:val="0072224E"/>
  </w:style>
  <w:style w:type="paragraph" w:styleId="CommentSubject">
    <w:name w:val="annotation subject"/>
    <w:basedOn w:val="CommentText"/>
    <w:next w:val="CommentText"/>
    <w:link w:val="CommentSubjectChar"/>
    <w:uiPriority w:val="99"/>
    <w:semiHidden/>
    <w:unhideWhenUsed/>
    <w:rsid w:val="0072224E"/>
    <w:rPr>
      <w:b/>
      <w:bCs/>
    </w:rPr>
  </w:style>
  <w:style w:type="character" w:customStyle="1" w:styleId="CommentSubjectChar">
    <w:name w:val="Comment Subject Char"/>
    <w:link w:val="CommentSubject"/>
    <w:uiPriority w:val="99"/>
    <w:semiHidden/>
    <w:rsid w:val="0072224E"/>
    <w:rPr>
      <w:b/>
      <w:bCs/>
    </w:rPr>
  </w:style>
  <w:style w:type="paragraph" w:styleId="BalloonText">
    <w:name w:val="Balloon Text"/>
    <w:basedOn w:val="Normal"/>
    <w:link w:val="BalloonTextChar"/>
    <w:uiPriority w:val="99"/>
    <w:semiHidden/>
    <w:unhideWhenUsed/>
    <w:rsid w:val="007222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224E"/>
    <w:rPr>
      <w:rFonts w:ascii="Tahoma" w:hAnsi="Tahoma" w:cs="Tahoma"/>
      <w:sz w:val="16"/>
      <w:szCs w:val="16"/>
    </w:rPr>
  </w:style>
  <w:style w:type="paragraph" w:styleId="PlainText">
    <w:name w:val="Plain Text"/>
    <w:basedOn w:val="Normal"/>
    <w:link w:val="PlainTextChar"/>
    <w:uiPriority w:val="99"/>
    <w:semiHidden/>
    <w:unhideWhenUsed/>
    <w:rsid w:val="001923E8"/>
    <w:pPr>
      <w:spacing w:after="0" w:line="240" w:lineRule="auto"/>
    </w:pPr>
    <w:rPr>
      <w:rFonts w:cs="Consolas"/>
      <w:szCs w:val="21"/>
    </w:rPr>
  </w:style>
  <w:style w:type="character" w:customStyle="1" w:styleId="PlainTextChar">
    <w:name w:val="Plain Text Char"/>
    <w:link w:val="PlainText"/>
    <w:uiPriority w:val="99"/>
    <w:semiHidden/>
    <w:rsid w:val="001923E8"/>
    <w:rPr>
      <w:rFonts w:cs="Consolas"/>
      <w:sz w:val="22"/>
      <w:szCs w:val="21"/>
    </w:rPr>
  </w:style>
  <w:style w:type="paragraph" w:styleId="ListParagraph">
    <w:name w:val="List Paragraph"/>
    <w:basedOn w:val="Normal"/>
    <w:uiPriority w:val="72"/>
    <w:qFormat/>
    <w:rsid w:val="00095555"/>
    <w:pPr>
      <w:ind w:left="720"/>
      <w:contextualSpacing/>
    </w:pPr>
  </w:style>
  <w:style w:type="paragraph" w:customStyle="1" w:styleId="yiv1824376863msonormal">
    <w:name w:val="yiv1824376863msonormal"/>
    <w:basedOn w:val="Normal"/>
    <w:rsid w:val="00AA621D"/>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AA621D"/>
  </w:style>
  <w:style w:type="character" w:styleId="Strong">
    <w:name w:val="Strong"/>
    <w:basedOn w:val="DefaultParagraphFont"/>
    <w:uiPriority w:val="22"/>
    <w:qFormat/>
    <w:rsid w:val="00732FC3"/>
    <w:rPr>
      <w:b/>
      <w:bCs/>
    </w:rPr>
  </w:style>
  <w:style w:type="paragraph" w:customStyle="1" w:styleId="yiv1683770994msonormal">
    <w:name w:val="yiv1683770994msonormal"/>
    <w:basedOn w:val="Normal"/>
    <w:rsid w:val="00951FB8"/>
    <w:pPr>
      <w:spacing w:before="100" w:beforeAutospacing="1" w:after="100" w:afterAutospacing="1" w:line="240" w:lineRule="auto"/>
    </w:pPr>
    <w:rPr>
      <w:rFonts w:ascii="Times" w:hAnsi="Times"/>
      <w:sz w:val="20"/>
      <w:szCs w:val="20"/>
    </w:rPr>
  </w:style>
  <w:style w:type="character" w:customStyle="1" w:styleId="hps">
    <w:name w:val="hps"/>
    <w:basedOn w:val="DefaultParagraphFont"/>
    <w:rsid w:val="00F3108E"/>
  </w:style>
  <w:style w:type="character" w:customStyle="1" w:styleId="Heading2Char">
    <w:name w:val="Heading 2 Char"/>
    <w:basedOn w:val="DefaultParagraphFont"/>
    <w:link w:val="Heading2"/>
    <w:uiPriority w:val="9"/>
    <w:rsid w:val="00BF3CB6"/>
    <w:rPr>
      <w:rFonts w:ascii="Tahoma" w:eastAsiaTheme="minorHAnsi" w:hAnsi="Tahoma" w:cstheme="minorBidi"/>
      <w:b/>
      <w:bCs/>
      <w:sz w:val="28"/>
      <w:szCs w:val="28"/>
    </w:rPr>
  </w:style>
  <w:style w:type="character" w:styleId="Hyperlink">
    <w:name w:val="Hyperlink"/>
    <w:basedOn w:val="DefaultParagraphFont"/>
    <w:uiPriority w:val="99"/>
    <w:unhideWhenUsed/>
    <w:rsid w:val="00BF3C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unhideWhenUsed/>
    <w:qFormat/>
    <w:rsid w:val="00BF3CB6"/>
    <w:pPr>
      <w:keepNext/>
      <w:spacing w:after="0" w:line="240" w:lineRule="auto"/>
      <w:outlineLvl w:val="1"/>
    </w:pPr>
    <w:rPr>
      <w:rFonts w:ascii="Tahoma" w:eastAsiaTheme="minorHAnsi" w:hAnsi="Tahom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2224E"/>
    <w:rPr>
      <w:sz w:val="16"/>
      <w:szCs w:val="16"/>
    </w:rPr>
  </w:style>
  <w:style w:type="paragraph" w:styleId="CommentText">
    <w:name w:val="annotation text"/>
    <w:basedOn w:val="Normal"/>
    <w:link w:val="CommentTextChar"/>
    <w:uiPriority w:val="99"/>
    <w:semiHidden/>
    <w:unhideWhenUsed/>
    <w:rsid w:val="0072224E"/>
    <w:rPr>
      <w:sz w:val="20"/>
      <w:szCs w:val="20"/>
    </w:rPr>
  </w:style>
  <w:style w:type="character" w:customStyle="1" w:styleId="CommentTextChar">
    <w:name w:val="Comment Text Char"/>
    <w:basedOn w:val="DefaultParagraphFont"/>
    <w:link w:val="CommentText"/>
    <w:uiPriority w:val="99"/>
    <w:semiHidden/>
    <w:rsid w:val="0072224E"/>
  </w:style>
  <w:style w:type="paragraph" w:styleId="CommentSubject">
    <w:name w:val="annotation subject"/>
    <w:basedOn w:val="CommentText"/>
    <w:next w:val="CommentText"/>
    <w:link w:val="CommentSubjectChar"/>
    <w:uiPriority w:val="99"/>
    <w:semiHidden/>
    <w:unhideWhenUsed/>
    <w:rsid w:val="0072224E"/>
    <w:rPr>
      <w:b/>
      <w:bCs/>
    </w:rPr>
  </w:style>
  <w:style w:type="character" w:customStyle="1" w:styleId="CommentSubjectChar">
    <w:name w:val="Comment Subject Char"/>
    <w:link w:val="CommentSubject"/>
    <w:uiPriority w:val="99"/>
    <w:semiHidden/>
    <w:rsid w:val="0072224E"/>
    <w:rPr>
      <w:b/>
      <w:bCs/>
    </w:rPr>
  </w:style>
  <w:style w:type="paragraph" w:styleId="BalloonText">
    <w:name w:val="Balloon Text"/>
    <w:basedOn w:val="Normal"/>
    <w:link w:val="BalloonTextChar"/>
    <w:uiPriority w:val="99"/>
    <w:semiHidden/>
    <w:unhideWhenUsed/>
    <w:rsid w:val="007222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224E"/>
    <w:rPr>
      <w:rFonts w:ascii="Tahoma" w:hAnsi="Tahoma" w:cs="Tahoma"/>
      <w:sz w:val="16"/>
      <w:szCs w:val="16"/>
    </w:rPr>
  </w:style>
  <w:style w:type="paragraph" w:styleId="PlainText">
    <w:name w:val="Plain Text"/>
    <w:basedOn w:val="Normal"/>
    <w:link w:val="PlainTextChar"/>
    <w:uiPriority w:val="99"/>
    <w:semiHidden/>
    <w:unhideWhenUsed/>
    <w:rsid w:val="001923E8"/>
    <w:pPr>
      <w:spacing w:after="0" w:line="240" w:lineRule="auto"/>
    </w:pPr>
    <w:rPr>
      <w:rFonts w:cs="Consolas"/>
      <w:szCs w:val="21"/>
    </w:rPr>
  </w:style>
  <w:style w:type="character" w:customStyle="1" w:styleId="PlainTextChar">
    <w:name w:val="Plain Text Char"/>
    <w:link w:val="PlainText"/>
    <w:uiPriority w:val="99"/>
    <w:semiHidden/>
    <w:rsid w:val="001923E8"/>
    <w:rPr>
      <w:rFonts w:cs="Consolas"/>
      <w:sz w:val="22"/>
      <w:szCs w:val="21"/>
    </w:rPr>
  </w:style>
  <w:style w:type="paragraph" w:styleId="ListParagraph">
    <w:name w:val="List Paragraph"/>
    <w:basedOn w:val="Normal"/>
    <w:uiPriority w:val="72"/>
    <w:qFormat/>
    <w:rsid w:val="00095555"/>
    <w:pPr>
      <w:ind w:left="720"/>
      <w:contextualSpacing/>
    </w:pPr>
  </w:style>
  <w:style w:type="paragraph" w:customStyle="1" w:styleId="yiv1824376863msonormal">
    <w:name w:val="yiv1824376863msonormal"/>
    <w:basedOn w:val="Normal"/>
    <w:rsid w:val="00AA621D"/>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AA621D"/>
  </w:style>
  <w:style w:type="character" w:styleId="Strong">
    <w:name w:val="Strong"/>
    <w:basedOn w:val="DefaultParagraphFont"/>
    <w:uiPriority w:val="22"/>
    <w:qFormat/>
    <w:rsid w:val="00732FC3"/>
    <w:rPr>
      <w:b/>
      <w:bCs/>
    </w:rPr>
  </w:style>
  <w:style w:type="paragraph" w:customStyle="1" w:styleId="yiv1683770994msonormal">
    <w:name w:val="yiv1683770994msonormal"/>
    <w:basedOn w:val="Normal"/>
    <w:rsid w:val="00951FB8"/>
    <w:pPr>
      <w:spacing w:before="100" w:beforeAutospacing="1" w:after="100" w:afterAutospacing="1" w:line="240" w:lineRule="auto"/>
    </w:pPr>
    <w:rPr>
      <w:rFonts w:ascii="Times" w:hAnsi="Times"/>
      <w:sz w:val="20"/>
      <w:szCs w:val="20"/>
    </w:rPr>
  </w:style>
  <w:style w:type="character" w:customStyle="1" w:styleId="hps">
    <w:name w:val="hps"/>
    <w:basedOn w:val="DefaultParagraphFont"/>
    <w:rsid w:val="00F3108E"/>
  </w:style>
  <w:style w:type="character" w:customStyle="1" w:styleId="Heading2Char">
    <w:name w:val="Heading 2 Char"/>
    <w:basedOn w:val="DefaultParagraphFont"/>
    <w:link w:val="Heading2"/>
    <w:uiPriority w:val="9"/>
    <w:rsid w:val="00BF3CB6"/>
    <w:rPr>
      <w:rFonts w:ascii="Tahoma" w:eastAsiaTheme="minorHAnsi" w:hAnsi="Tahoma" w:cstheme="minorBidi"/>
      <w:b/>
      <w:bCs/>
      <w:sz w:val="28"/>
      <w:szCs w:val="28"/>
    </w:rPr>
  </w:style>
  <w:style w:type="character" w:styleId="Hyperlink">
    <w:name w:val="Hyperlink"/>
    <w:basedOn w:val="DefaultParagraphFont"/>
    <w:uiPriority w:val="99"/>
    <w:unhideWhenUsed/>
    <w:rsid w:val="00BF3C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65226">
      <w:bodyDiv w:val="1"/>
      <w:marLeft w:val="0"/>
      <w:marRight w:val="0"/>
      <w:marTop w:val="0"/>
      <w:marBottom w:val="0"/>
      <w:divBdr>
        <w:top w:val="none" w:sz="0" w:space="0" w:color="auto"/>
        <w:left w:val="none" w:sz="0" w:space="0" w:color="auto"/>
        <w:bottom w:val="none" w:sz="0" w:space="0" w:color="auto"/>
        <w:right w:val="none" w:sz="0" w:space="0" w:color="auto"/>
      </w:divBdr>
      <w:divsChild>
        <w:div w:id="383918202">
          <w:marLeft w:val="0"/>
          <w:marRight w:val="0"/>
          <w:marTop w:val="0"/>
          <w:marBottom w:val="0"/>
          <w:divBdr>
            <w:top w:val="none" w:sz="0" w:space="0" w:color="auto"/>
            <w:left w:val="none" w:sz="0" w:space="0" w:color="auto"/>
            <w:bottom w:val="none" w:sz="0" w:space="0" w:color="auto"/>
            <w:right w:val="none" w:sz="0" w:space="0" w:color="auto"/>
          </w:divBdr>
        </w:div>
      </w:divsChild>
    </w:div>
    <w:div w:id="437798496">
      <w:bodyDiv w:val="1"/>
      <w:marLeft w:val="0"/>
      <w:marRight w:val="0"/>
      <w:marTop w:val="0"/>
      <w:marBottom w:val="0"/>
      <w:divBdr>
        <w:top w:val="none" w:sz="0" w:space="0" w:color="auto"/>
        <w:left w:val="none" w:sz="0" w:space="0" w:color="auto"/>
        <w:bottom w:val="none" w:sz="0" w:space="0" w:color="auto"/>
        <w:right w:val="none" w:sz="0" w:space="0" w:color="auto"/>
      </w:divBdr>
    </w:div>
    <w:div w:id="507789623">
      <w:bodyDiv w:val="1"/>
      <w:marLeft w:val="0"/>
      <w:marRight w:val="0"/>
      <w:marTop w:val="0"/>
      <w:marBottom w:val="0"/>
      <w:divBdr>
        <w:top w:val="none" w:sz="0" w:space="0" w:color="auto"/>
        <w:left w:val="none" w:sz="0" w:space="0" w:color="auto"/>
        <w:bottom w:val="none" w:sz="0" w:space="0" w:color="auto"/>
        <w:right w:val="none" w:sz="0" w:space="0" w:color="auto"/>
      </w:divBdr>
    </w:div>
    <w:div w:id="583220070">
      <w:bodyDiv w:val="1"/>
      <w:marLeft w:val="0"/>
      <w:marRight w:val="0"/>
      <w:marTop w:val="0"/>
      <w:marBottom w:val="0"/>
      <w:divBdr>
        <w:top w:val="none" w:sz="0" w:space="0" w:color="auto"/>
        <w:left w:val="none" w:sz="0" w:space="0" w:color="auto"/>
        <w:bottom w:val="none" w:sz="0" w:space="0" w:color="auto"/>
        <w:right w:val="none" w:sz="0" w:space="0" w:color="auto"/>
      </w:divBdr>
    </w:div>
    <w:div w:id="1219904053">
      <w:bodyDiv w:val="1"/>
      <w:marLeft w:val="0"/>
      <w:marRight w:val="0"/>
      <w:marTop w:val="0"/>
      <w:marBottom w:val="0"/>
      <w:divBdr>
        <w:top w:val="none" w:sz="0" w:space="0" w:color="auto"/>
        <w:left w:val="none" w:sz="0" w:space="0" w:color="auto"/>
        <w:bottom w:val="none" w:sz="0" w:space="0" w:color="auto"/>
        <w:right w:val="none" w:sz="0" w:space="0" w:color="auto"/>
      </w:divBdr>
    </w:div>
    <w:div w:id="1296376226">
      <w:bodyDiv w:val="1"/>
      <w:marLeft w:val="0"/>
      <w:marRight w:val="0"/>
      <w:marTop w:val="0"/>
      <w:marBottom w:val="0"/>
      <w:divBdr>
        <w:top w:val="none" w:sz="0" w:space="0" w:color="auto"/>
        <w:left w:val="none" w:sz="0" w:space="0" w:color="auto"/>
        <w:bottom w:val="none" w:sz="0" w:space="0" w:color="auto"/>
        <w:right w:val="none" w:sz="0" w:space="0" w:color="auto"/>
      </w:divBdr>
    </w:div>
    <w:div w:id="1811050917">
      <w:bodyDiv w:val="1"/>
      <w:marLeft w:val="0"/>
      <w:marRight w:val="0"/>
      <w:marTop w:val="0"/>
      <w:marBottom w:val="0"/>
      <w:divBdr>
        <w:top w:val="none" w:sz="0" w:space="0" w:color="auto"/>
        <w:left w:val="none" w:sz="0" w:space="0" w:color="auto"/>
        <w:bottom w:val="none" w:sz="0" w:space="0" w:color="auto"/>
        <w:right w:val="none" w:sz="0" w:space="0" w:color="auto"/>
      </w:divBdr>
    </w:div>
    <w:div w:id="1962682244">
      <w:bodyDiv w:val="1"/>
      <w:marLeft w:val="0"/>
      <w:marRight w:val="0"/>
      <w:marTop w:val="0"/>
      <w:marBottom w:val="0"/>
      <w:divBdr>
        <w:top w:val="none" w:sz="0" w:space="0" w:color="auto"/>
        <w:left w:val="none" w:sz="0" w:space="0" w:color="auto"/>
        <w:bottom w:val="none" w:sz="0" w:space="0" w:color="auto"/>
        <w:right w:val="none" w:sz="0" w:space="0" w:color="auto"/>
      </w:divBdr>
    </w:div>
    <w:div w:id="1980303706">
      <w:bodyDiv w:val="1"/>
      <w:marLeft w:val="0"/>
      <w:marRight w:val="0"/>
      <w:marTop w:val="0"/>
      <w:marBottom w:val="0"/>
      <w:divBdr>
        <w:top w:val="none" w:sz="0" w:space="0" w:color="auto"/>
        <w:left w:val="none" w:sz="0" w:space="0" w:color="auto"/>
        <w:bottom w:val="none" w:sz="0" w:space="0" w:color="auto"/>
        <w:right w:val="none" w:sz="0" w:space="0" w:color="auto"/>
      </w:divBdr>
    </w:div>
    <w:div w:id="2085374840">
      <w:bodyDiv w:val="1"/>
      <w:marLeft w:val="0"/>
      <w:marRight w:val="0"/>
      <w:marTop w:val="0"/>
      <w:marBottom w:val="0"/>
      <w:divBdr>
        <w:top w:val="none" w:sz="0" w:space="0" w:color="auto"/>
        <w:left w:val="none" w:sz="0" w:space="0" w:color="auto"/>
        <w:bottom w:val="none" w:sz="0" w:space="0" w:color="auto"/>
        <w:right w:val="none" w:sz="0" w:space="0" w:color="auto"/>
      </w:divBdr>
    </w:div>
    <w:div w:id="2131166134">
      <w:bodyDiv w:val="1"/>
      <w:marLeft w:val="0"/>
      <w:marRight w:val="0"/>
      <w:marTop w:val="0"/>
      <w:marBottom w:val="0"/>
      <w:divBdr>
        <w:top w:val="none" w:sz="0" w:space="0" w:color="auto"/>
        <w:left w:val="none" w:sz="0" w:space="0" w:color="auto"/>
        <w:bottom w:val="none" w:sz="0" w:space="0" w:color="auto"/>
        <w:right w:val="none" w:sz="0" w:space="0" w:color="auto"/>
      </w:divBdr>
      <w:divsChild>
        <w:div w:id="1855729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882</Words>
  <Characters>5030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Syrians demand Credibility and Transparency</vt:lpstr>
      <vt:lpstr>    Withdraw the mission, call for UN action!</vt:lpstr>
      <vt:lpstr>    </vt:lpstr>
      <vt:lpstr>    140 representatives of Arab civil society organisations working in the Arab worl</vt:lpstr>
      <vt:lpstr>    </vt:lpstr>
    </vt:vector>
  </TitlesOfParts>
  <Company/>
  <LinksUpToDate>false</LinksUpToDate>
  <CharactersWithSpaces>5901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 - 140 NGOs call on LAS to remove mission and call for UN action</dc:title>
  <dc:creator>Sohair</dc:creator>
  <cp:lastModifiedBy>Abd El-Rahman Hamdy</cp:lastModifiedBy>
  <cp:revision>5</cp:revision>
  <dcterms:created xsi:type="dcterms:W3CDTF">2012-01-18T13:15:00Z</dcterms:created>
  <dcterms:modified xsi:type="dcterms:W3CDTF">2012-01-18T13:57:00Z</dcterms:modified>
</cp:coreProperties>
</file>